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0" w:left="5102"/>
        <w:jc w:val="center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 xml:space="preserve">Приложение к постановлению </w:t>
      </w:r>
      <w:r>
        <w:br/>
      </w:r>
      <w:r>
        <w:rPr>
          <w:rFonts w:ascii="Times New Roman" w:hAnsi="Times New Roman"/>
          <w:b w:val="0"/>
          <w:sz w:val="22"/>
        </w:rPr>
        <w:t xml:space="preserve">Территориальной </w:t>
      </w:r>
      <w:r>
        <w:rPr>
          <w:rFonts w:ascii="Times New Roman" w:hAnsi="Times New Roman"/>
          <w:b w:val="0"/>
          <w:sz w:val="22"/>
        </w:rPr>
        <w:t xml:space="preserve">избирательной комиссии </w:t>
      </w:r>
      <w:r>
        <w:rPr>
          <w:rFonts w:ascii="Times New Roman" w:hAnsi="Times New Roman"/>
          <w:b w:val="0"/>
          <w:sz w:val="22"/>
        </w:rPr>
        <w:br/>
      </w:r>
      <w:r>
        <w:rPr>
          <w:rFonts w:ascii="Times New Roman" w:hAnsi="Times New Roman"/>
          <w:b w:val="0"/>
          <w:sz w:val="22"/>
        </w:rPr>
        <w:t>города Таганрога</w:t>
      </w:r>
      <w:r>
        <w:rPr>
          <w:rFonts w:ascii="Times New Roman" w:hAnsi="Times New Roman"/>
          <w:b w:val="0"/>
          <w:sz w:val="22"/>
        </w:rPr>
        <w:t xml:space="preserve"> (западная) Ростовской области</w:t>
      </w:r>
    </w:p>
    <w:p w14:paraId="02000000">
      <w:pPr>
        <w:widowControl w:val="0"/>
        <w:ind w:firstLine="0" w:left="5102"/>
        <w:jc w:val="center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от 31.</w:t>
      </w:r>
      <w:r>
        <w:rPr>
          <w:rFonts w:ascii="Times New Roman" w:hAnsi="Times New Roman"/>
          <w:b w:val="0"/>
          <w:sz w:val="22"/>
        </w:rPr>
        <w:t>07.2026г. № 7-4</w:t>
      </w:r>
    </w:p>
    <w:p w14:paraId="03000000">
      <w:pPr>
        <w:widowControl w:val="0"/>
        <w:ind/>
        <w:jc w:val="center"/>
        <w:rPr>
          <w:rFonts w:ascii="Times New Roman" w:hAnsi="Times New Roman"/>
          <w:b w:val="1"/>
        </w:rPr>
      </w:pPr>
    </w:p>
    <w:p w14:paraId="04000000">
      <w:pPr>
        <w:widowControl w:val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ПЕРЕЧЕНЬ</w:t>
      </w:r>
    </w:p>
    <w:p w14:paraId="05000000">
      <w:pPr>
        <w:widowControl w:val="0"/>
        <w:ind/>
        <w:jc w:val="center"/>
        <w:rPr>
          <w:b w:val="1"/>
          <w:sz w:val="28"/>
        </w:rPr>
      </w:pPr>
      <w:r>
        <w:rPr>
          <w:rFonts w:ascii="Times New Roman" w:hAnsi="Times New Roman"/>
          <w:b w:val="1"/>
        </w:rPr>
        <w:t xml:space="preserve">специальных мест для размещения печатных агитационных материалов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 xml:space="preserve">по выборам </w:t>
      </w:r>
      <w:r>
        <w:rPr>
          <w:rFonts w:ascii="Times New Roman" w:hAnsi="Times New Roman"/>
          <w:b w:val="1"/>
          <w:sz w:val="28"/>
        </w:rPr>
        <w:t>депутатов Государственной Думы Федерального Собрания Российской Федерации девятого созыва</w:t>
      </w:r>
    </w:p>
    <w:p w14:paraId="06000000">
      <w:pPr>
        <w:widowControl w:val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8"/>
        </w:rPr>
        <w:t xml:space="preserve">на территории избирательных участков расположенных в границах относящихся к </w:t>
      </w:r>
      <w:r>
        <w:rPr>
          <w:rFonts w:ascii="Times New Roman" w:hAnsi="Times New Roman"/>
          <w:b w:val="1"/>
          <w:sz w:val="28"/>
        </w:rPr>
        <w:t xml:space="preserve">Территориальной избирательной комиссии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  <w:sz w:val="28"/>
        </w:rPr>
        <w:t>города Таганрога</w:t>
      </w:r>
      <w:r>
        <w:rPr>
          <w:rFonts w:ascii="Times New Roman" w:hAnsi="Times New Roman"/>
          <w:b w:val="1"/>
          <w:sz w:val="28"/>
        </w:rPr>
        <w:t xml:space="preserve"> (западная) Ростовской области</w:t>
      </w:r>
    </w:p>
    <w:p w14:paraId="07000000">
      <w:pPr>
        <w:widowControl w:val="0"/>
        <w:ind/>
        <w:jc w:val="center"/>
        <w:rPr>
          <w:rFonts w:ascii="Times New Roman" w:hAnsi="Times New Roman"/>
          <w:b w:val="1"/>
        </w:rPr>
      </w:pPr>
    </w:p>
    <w:p w14:paraId="08000000">
      <w:pPr>
        <w:widowControl w:val="0"/>
        <w:ind/>
        <w:jc w:val="center"/>
        <w:rPr>
          <w:rFonts w:ascii="Times New Roman" w:hAnsi="Times New Roman"/>
        </w:rPr>
      </w:pPr>
    </w:p>
    <w:tbl>
      <w:tblPr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8"/>
        <w:gridCol w:w="1854"/>
        <w:gridCol w:w="3969"/>
        <w:gridCol w:w="3260"/>
      </w:tblGrid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Номер избирательного участка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Адрес нахождения избирательного участка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расположения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Физмат ТИ им. А.П. Чехова,</w:t>
            </w:r>
          </w:p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Инициативная, 48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 при выходе из тоннеля вокзала «Таганрог-1», в районе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 </w:t>
            </w:r>
            <w:r>
              <w:rPr>
                <w:rFonts w:ascii="Times New Roman" w:hAnsi="Times New Roman"/>
                <w:color w:val="000000"/>
                <w:sz w:val="24"/>
              </w:rPr>
              <w:t>им. А.П. Чехова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</w:t>
            </w:r>
            <w:r>
              <w:rPr>
                <w:rFonts w:ascii="Times New Roman" w:hAnsi="Times New Roman"/>
                <w:color w:val="000000"/>
                <w:sz w:val="24"/>
              </w:rPr>
              <w:t>У СОШ № 33,</w:t>
            </w:r>
          </w:p>
          <w:p w14:paraId="1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Маршала Жукова, 146-а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</w:p>
          <w:p w14:paraId="1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10-Новый, 132/2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«Детский сад № 55»,</w:t>
            </w:r>
          </w:p>
          <w:p w14:paraId="1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7-й Новый, 75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1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пер. 7-й Новый, 98, </w:t>
            </w:r>
          </w:p>
          <w:p w14:paraId="1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торговый центр «Виктория»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</w:t>
            </w:r>
            <w:r>
              <w:rPr>
                <w:rFonts w:ascii="Times New Roman" w:hAnsi="Times New Roman"/>
                <w:color w:val="000000"/>
                <w:sz w:val="24"/>
              </w:rPr>
              <w:t>етский сад № 92»,</w:t>
            </w:r>
          </w:p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Поселковая, 58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</w:p>
          <w:p w14:paraId="2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10-Новый, 132/2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2219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лицей № 33,</w:t>
            </w:r>
          </w:p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1-я Линия, 146-а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12-й Новый/</w:t>
            </w:r>
          </w:p>
          <w:p w14:paraId="2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Маршала Жукова, 190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ОБУ лицей № 33,</w:t>
            </w:r>
          </w:p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1-я Линия, 146-а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3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Лизы Чайкиной, 55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учреждение «Академия тяжелой атлетики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им. Д.А. Ригерта»,</w:t>
            </w:r>
          </w:p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17-й Новый, 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павильон: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Лизы Чайкиной, 61/1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 20,</w:t>
            </w:r>
          </w:p>
          <w:p w14:paraId="3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Маршала Жукова, 192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Маршала Жукова/</w:t>
            </w:r>
          </w:p>
          <w:p w14:paraId="3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12-й Новый </w:t>
            </w:r>
          </w:p>
          <w:p w14:paraId="3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(нечетная сторона)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МАУ «МФЦ г. Таганрога» дополнительный офис,</w:t>
            </w:r>
          </w:p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Маршала Жукова, 210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 около остановочного пав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ильона общественного транспорта </w:t>
            </w:r>
            <w:r>
              <w:rPr>
                <w:rFonts w:ascii="Times New Roman" w:hAnsi="Times New Roman"/>
                <w:color w:val="000000"/>
                <w:sz w:val="24"/>
              </w:rPr>
              <w:t>станции Марцево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но-оздоровительная база «Лидия», </w:t>
            </w:r>
          </w:p>
          <w:p w14:paraId="4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Большая Лиманная, 39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themeColor="dark1" w:val="000000"/>
                <w:sz w:val="24"/>
              </w:rPr>
              <w:t>пер. Центральный/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color w:themeColor="dark1" w:val="000000"/>
                <w:sz w:val="24"/>
              </w:rPr>
              <w:t>пер. Окружной,</w:t>
            </w:r>
          </w:p>
          <w:p w14:paraId="4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около остановочного павильона конечной остановки «Греческие роты» 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«Центр развития ребенка детский сад № 63 «Кораблик»,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Жуковского, 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Яблочки</w:t>
            </w:r>
            <w:r>
              <w:rPr>
                <w:rFonts w:ascii="Times New Roman" w:hAnsi="Times New Roman"/>
                <w:color w:val="000000"/>
                <w:sz w:val="24"/>
              </w:rPr>
              <w:t>на, 8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4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Калинина, 109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рекламная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тумба, </w:t>
            </w:r>
          </w:p>
          <w:p w14:paraId="5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Калинина, 113/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Комарова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5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Калинина, 109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остановочный павильон,</w:t>
            </w:r>
          </w:p>
          <w:p w14:paraId="5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Транспортная, 127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ГБОУ РО «</w:t>
            </w:r>
            <w:r>
              <w:rPr>
                <w:rFonts w:ascii="Times New Roman" w:hAnsi="Times New Roman"/>
                <w:color w:val="000000"/>
                <w:sz w:val="24"/>
              </w:rPr>
              <w:t>Таганрогский педагогический лицей-интернат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5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Комарова, 30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Ломоносова/ </w:t>
            </w:r>
          </w:p>
          <w:p w14:paraId="5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Комарова, 30</w:t>
            </w:r>
          </w:p>
        </w:tc>
      </w:tr>
      <w:tr>
        <w:trPr>
          <w:trHeight w:hRule="atLeast" w:val="487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2229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Гарнизонный офицерский </w:t>
            </w:r>
          </w:p>
          <w:p w14:paraId="6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клуб «Сокол», </w:t>
            </w:r>
          </w:p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Театральная, 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«Рембаза», </w:t>
            </w:r>
          </w:p>
          <w:p w14:paraId="6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Циолковского</w:t>
            </w:r>
          </w:p>
        </w:tc>
      </w:tr>
      <w:tr>
        <w:trPr>
          <w:trHeight w:hRule="atLeast" w:val="463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МОБУ СОШ № 30, </w:t>
            </w:r>
          </w:p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Вишневая,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</w:t>
            </w:r>
            <w:r>
              <w:rPr>
                <w:rFonts w:ascii="Times New Roman" w:hAnsi="Times New Roman"/>
                <w:color w:val="000000"/>
                <w:sz w:val="24"/>
              </w:rPr>
              <w:t>. Вишневая, 19-2</w:t>
            </w:r>
          </w:p>
        </w:tc>
      </w:tr>
      <w:tr>
        <w:trPr>
          <w:trHeight w:hRule="atLeast" w:val="401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МОБУ СОШ № 30, </w:t>
            </w:r>
          </w:p>
          <w:p w14:paraId="6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Вишневая,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6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Вишневая, 21А</w:t>
            </w:r>
          </w:p>
        </w:tc>
      </w:tr>
      <w:tr>
        <w:trPr>
          <w:trHeight w:hRule="atLeast" w:val="217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</w:t>
            </w:r>
            <w:r>
              <w:rPr>
                <w:rFonts w:ascii="Times New Roman" w:hAnsi="Times New Roman"/>
                <w:color w:val="000000"/>
                <w:sz w:val="24"/>
              </w:rPr>
              <w:t>Детский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 </w:t>
            </w: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7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Театральная, 20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Театральная, 21А</w:t>
            </w:r>
          </w:p>
        </w:tc>
      </w:tr>
      <w:tr>
        <w:trPr>
          <w:trHeight w:hRule="atLeast" w:val="792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МБУК ЦБС г. Таганрога БИЦ № 10,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Театральная, 6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остановочный павильон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анспортная, 111/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Театральная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муниципальное нежилое помещение,</w:t>
            </w:r>
          </w:p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Театральная, 6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Театральная/ </w:t>
            </w:r>
          </w:p>
          <w:p w14:paraId="7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Калинина (церковь Сергия Радонежского)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38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182-1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8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л. Ломоносова, 53/55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Центр развития ребенка детский сад № 100 «Рябинушка», ул. Сергея Шило, 190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Сергея Шило, 190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ГБПОУ РО «Таганрогский </w:t>
            </w:r>
          </w:p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техникум строительной </w:t>
            </w:r>
          </w:p>
          <w:p w14:paraId="8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индустрии и технологий», </w:t>
            </w:r>
          </w:p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Фадеева,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Чехова, 318-а/ </w:t>
            </w:r>
          </w:p>
          <w:p w14:paraId="9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Фадеева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36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23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9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58-1,</w:t>
            </w:r>
          </w:p>
          <w:p w14:paraId="9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около магазин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«Магнит»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36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23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Пархоменко, 21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36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4"/>
              </w:rPr>
              <w:t>Пархоменко, 23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Сергея Шило, 200/ </w:t>
            </w:r>
          </w:p>
          <w:p w14:paraId="A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15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ГКУ РО «Центр занятости населения города Таганрога»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202-а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Сергея Шило, 243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МБДОУ «Детский сад № 2»,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Сергея Шило, 259-1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остановочная площадка, </w:t>
            </w:r>
          </w:p>
          <w:p w14:paraId="A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210</w:t>
            </w:r>
          </w:p>
          <w:p w14:paraId="A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напротив парка «300-летия города Таганрога» 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МАДОУ «Детский сад № 6»,</w:t>
            </w:r>
          </w:p>
          <w:p w14:paraId="B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Мариупольское Шоссе, 31-7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Сергея Шило, 210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«Детский сад № 2»,</w:t>
            </w:r>
          </w:p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259-1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</w:p>
          <w:p w14:paraId="B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Чехова, 371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МБДОУ детский сад № 101,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357-3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информационный стенд, </w:t>
            </w:r>
          </w:p>
          <w:p w14:paraId="B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ул. Чехова, 347 (около остановочного павильона)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МБДОУ детский сад № 101,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357-3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365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</w:t>
            </w:r>
            <w:r>
              <w:rPr>
                <w:rFonts w:ascii="Times New Roman" w:hAnsi="Times New Roman"/>
                <w:color w:val="000000"/>
                <w:sz w:val="24"/>
              </w:rPr>
              <w:t> 35,</w:t>
            </w:r>
          </w:p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</w:p>
          <w:p w14:paraId="C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МБДОУ детский сад № 95,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339-3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339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35,</w:t>
            </w:r>
          </w:p>
          <w:p w14:paraId="C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Пархоменко, 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Сызранова, 4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ГКУ РО «Центр за</w:t>
            </w:r>
            <w:r>
              <w:rPr>
                <w:rFonts w:ascii="Times New Roman" w:hAnsi="Times New Roman"/>
                <w:color w:val="000000"/>
                <w:sz w:val="24"/>
              </w:rPr>
              <w:t>нятости населения города Таганрога»,</w:t>
            </w:r>
          </w:p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202-а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D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Чехова, 320/</w:t>
            </w:r>
          </w:p>
          <w:p w14:paraId="D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Пархоменко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МАУ ДО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«Дворец детского творчества», </w:t>
            </w:r>
          </w:p>
          <w:p w14:paraId="D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245</w:t>
            </w:r>
          </w:p>
        </w:tc>
        <w:tc>
          <w:tcPr>
            <w:tcW w:type="dxa" w:w="3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 xml:space="preserve">информационный стенд, </w:t>
            </w:r>
          </w:p>
          <w:p w14:paraId="D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ул. Сергея Шило, 243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ГБПОУ РО «Таганрогский техникум строительной индустрии и технологий», </w:t>
            </w:r>
          </w:p>
          <w:p w14:paraId="E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Фадеева,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Транспортная, 5А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МБДОУ детский сад № 62 «Журавушка», </w:t>
            </w:r>
          </w:p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Чехова, 299-1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</w:p>
          <w:p w14:paraId="E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Транспортная, 63-б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МОБУ СОШ № 38, </w:t>
            </w:r>
          </w:p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182-1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ул. Чехова/ </w:t>
            </w:r>
          </w:p>
          <w:p w14:paraId="E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Ломоносова, 23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МОБУ СОШ № 5, </w:t>
            </w:r>
          </w:p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Сергея Шило, 162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Сергея Шило, 167-3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МАУ ДО «Дв</w:t>
            </w:r>
            <w:r>
              <w:rPr>
                <w:rFonts w:ascii="Times New Roman" w:hAnsi="Times New Roman"/>
                <w:color w:val="000000"/>
                <w:sz w:val="24"/>
              </w:rPr>
              <w:t>орец детского творчества»,</w:t>
            </w:r>
          </w:p>
          <w:p w14:paraId="F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Большая Бульварная, 12-1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</w:p>
          <w:p w14:paraId="F9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Большая Бульварная, 14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 «СШ № 3»,</w:t>
            </w:r>
          </w:p>
          <w:p w14:paraId="F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Площадь,3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FF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Седова, 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26,</w:t>
            </w:r>
          </w:p>
          <w:p w14:paraId="0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Большой Проспект, 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Александровская/</w:t>
            </w:r>
          </w:p>
          <w:p w14:paraId="0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25-й Переулок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муниципальное нежилое помещение,</w:t>
            </w:r>
          </w:p>
          <w:p w14:paraId="0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Октябрьс</w:t>
            </w:r>
            <w:r>
              <w:rPr>
                <w:rFonts w:ascii="Times New Roman" w:hAnsi="Times New Roman"/>
                <w:color w:val="000000"/>
                <w:sz w:val="24"/>
              </w:rPr>
              <w:t>кая, 44-1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Октябрьская, 44-3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12,</w:t>
            </w:r>
          </w:p>
          <w:p w14:paraId="0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Розы Люксембург, 240-2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Чехова, 271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12,</w:t>
            </w:r>
          </w:p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Розы Люксембург, 240-2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1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Чехова, 265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27,</w:t>
            </w:r>
          </w:p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Мира, 6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21-й переулок, 93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/</w:t>
            </w:r>
          </w:p>
          <w:p w14:paraId="1B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Чехова, 265-1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МБДОУ «Детский сад № 67»,</w:t>
            </w:r>
          </w:p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Большой Проспект, 48-1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Свободы, 100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лицей № 28,</w:t>
            </w:r>
          </w:p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Трудовых Резервов, 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 </w:t>
            </w:r>
          </w:p>
          <w:p w14:paraId="2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«ул. Одесская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Свободы, 35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ГБПОУ РО «Таганрогский технологический техникум </w:t>
            </w:r>
          </w:p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питания и торговли»,</w:t>
            </w:r>
          </w:p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34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 </w:t>
            </w:r>
          </w:p>
          <w:p w14:paraId="2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«ул. Одесская», </w:t>
            </w:r>
          </w:p>
          <w:p w14:paraId="2E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46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МОБУ СОШ № 32,</w:t>
            </w:r>
          </w:p>
          <w:p w14:paraId="3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Карла Либкнехта, 185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информационный стенд,</w:t>
            </w:r>
          </w:p>
          <w:p w14:paraId="3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пер. Смирновский/</w:t>
            </w:r>
          </w:p>
          <w:p w14:paraId="3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ул. К.Либкнехта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 ДО «Таганрогская школа искусств»,</w:t>
            </w:r>
          </w:p>
          <w:p w14:paraId="3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16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Свободы, 12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ГБОУ СПО РО «ТМехК»,</w:t>
            </w:r>
          </w:p>
          <w:p w14:paraId="3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рекламная тумба,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Свободы,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</w:tr>
      <w:tr>
        <w:trPr>
          <w:trHeight w:hRule="atLeast" w:val="224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2269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ГБОУ СПО РО «ТМехК»,</w:t>
            </w:r>
          </w:p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21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стенд,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17</w:t>
            </w:r>
          </w:p>
        </w:tc>
      </w:tr>
      <w:tr>
        <w:trPr>
          <w:trHeight w:hRule="atLeast" w:val="529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2270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лицей № 28,</w:t>
            </w:r>
          </w:p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пер. Красногвардейский, 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остановочный павильон,</w:t>
            </w:r>
          </w:p>
          <w:p w14:paraId="4B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пер. Красногвардейский, 9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2271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МБУК «СКЦ «Приморский»,</w:t>
            </w:r>
          </w:p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Свободы, 10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остановочный павильон, </w:t>
            </w:r>
          </w:p>
          <w:p w14:paraId="51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Ломакина, 110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2272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ГБОУ СПО РО «ТМехК»,</w:t>
            </w:r>
          </w:p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Инструменталь</w:t>
            </w:r>
            <w:r>
              <w:rPr>
                <w:rFonts w:ascii="Times New Roman" w:hAnsi="Times New Roman"/>
                <w:color w:val="000000"/>
                <w:sz w:val="24"/>
              </w:rPr>
              <w:t>ная, 43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информационный стенд, </w:t>
            </w:r>
          </w:p>
          <w:p w14:paraId="57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Инструментальная, 41</w:t>
            </w:r>
          </w:p>
        </w:tc>
      </w:tr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2294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Спортивно-оздоровительная база «Лидия», </w:t>
            </w:r>
          </w:p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ул. Большая Лиманная, 39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рмационный стенд,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пер. Майский/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ул. Малая Лиманная</w:t>
            </w:r>
          </w:p>
        </w:tc>
      </w:tr>
    </w:tbl>
    <w:tbl>
      <w:tblPr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8"/>
        <w:gridCol w:w="1854"/>
        <w:gridCol w:w="3969"/>
        <w:gridCol w:w="3260"/>
      </w:tblGrid>
      <w:t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5E01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2024-07-08T13:38:34Z</dcterms:created>
  <dcterms:modified xsi:type="dcterms:W3CDTF">2026-07-29T08:34:53Z</dcterms:modified>
</cp:coreProperties>
</file>