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1A4" w:rsidRDefault="002A4D4F">
      <w:pPr>
        <w:keepNext/>
        <w:spacing w:before="240" w:after="60"/>
        <w:jc w:val="center"/>
        <w:outlineLvl w:val="2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546100" cy="525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1A4" w:rsidRDefault="002A4D4F">
      <w:pPr>
        <w:keepNext/>
        <w:jc w:val="center"/>
        <w:outlineLvl w:val="0"/>
        <w:rPr>
          <w:b/>
        </w:rPr>
      </w:pPr>
      <w:r>
        <w:rPr>
          <w:b/>
        </w:rPr>
        <w:t>ТЕРРИТОРИАЛЬНАЯ ИЗБИРАТЕЛЬНАЯ КОМИССИЯ</w:t>
      </w:r>
    </w:p>
    <w:p w:rsidR="002351A4" w:rsidRDefault="002A4D4F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2351A4" w:rsidRDefault="002351A4">
      <w:pPr>
        <w:jc w:val="center"/>
        <w:rPr>
          <w:b/>
        </w:rPr>
      </w:pPr>
    </w:p>
    <w:p w:rsidR="002351A4" w:rsidRDefault="002351A4">
      <w:pPr>
        <w:jc w:val="center"/>
        <w:rPr>
          <w:b/>
          <w:sz w:val="26"/>
        </w:rPr>
      </w:pPr>
    </w:p>
    <w:p w:rsidR="002351A4" w:rsidRDefault="002A4D4F">
      <w:pPr>
        <w:keepNext/>
        <w:jc w:val="center"/>
        <w:outlineLvl w:val="1"/>
        <w:rPr>
          <w:b/>
        </w:rPr>
      </w:pPr>
      <w:r>
        <w:rPr>
          <w:b/>
        </w:rPr>
        <w:t xml:space="preserve">ПОСТАНОВЛЕНИЕ </w:t>
      </w:r>
    </w:p>
    <w:p w:rsidR="002351A4" w:rsidRDefault="002351A4">
      <w:pPr>
        <w:pStyle w:val="ac"/>
        <w:jc w:val="center"/>
        <w:rPr>
          <w:rFonts w:ascii="Times New Roman" w:hAnsi="Times New Roman"/>
          <w:b/>
          <w:sz w:val="28"/>
        </w:rPr>
      </w:pPr>
    </w:p>
    <w:p w:rsidR="002351A4" w:rsidRDefault="002A4D4F">
      <w:pPr>
        <w:pStyle w:val="ac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№ 70-2</w:t>
      </w:r>
    </w:p>
    <w:p w:rsidR="002351A4" w:rsidRDefault="002A4D4F">
      <w:pPr>
        <w:pStyle w:val="ac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351A4" w:rsidRDefault="002351A4">
      <w:pPr>
        <w:pStyle w:val="ac"/>
        <w:jc w:val="center"/>
        <w:rPr>
          <w:rFonts w:ascii="Times New Roman" w:hAnsi="Times New Roman"/>
          <w:sz w:val="28"/>
        </w:rPr>
      </w:pPr>
    </w:p>
    <w:p w:rsidR="002351A4" w:rsidRDefault="002A4D4F">
      <w:pPr>
        <w:pStyle w:val="ac"/>
        <w:ind w:left="1701" w:right="170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председателя  участковой комиссии  избирательного участка, участка референдума №</w:t>
      </w:r>
      <w:r>
        <w:rPr>
          <w:rFonts w:ascii="Times New Roman" w:hAnsi="Times New Roman"/>
          <w:b/>
          <w:sz w:val="28"/>
        </w:rPr>
        <w:t xml:space="preserve"> 2233 города Таганрога Ростовской области.</w:t>
      </w:r>
    </w:p>
    <w:p w:rsidR="002351A4" w:rsidRDefault="002351A4">
      <w:pPr>
        <w:pStyle w:val="ac"/>
        <w:ind w:left="1701" w:right="1700" w:firstLine="0"/>
        <w:rPr>
          <w:rFonts w:ascii="Times New Roman" w:hAnsi="Times New Roman"/>
          <w:b/>
          <w:sz w:val="28"/>
        </w:rPr>
      </w:pPr>
    </w:p>
    <w:p w:rsidR="002351A4" w:rsidRDefault="002A4D4F">
      <w:pPr>
        <w:ind w:firstLine="708"/>
        <w:jc w:val="both"/>
      </w:pPr>
      <w:r>
        <w:t>В связи с досрочным прекращением полномочий председателя участковой избирательной комиссии избирательного участка № 2233 Папенфот Натальи Владимировны (постановление № 69-12 от 13.12.2023 г.), в соответствии с пу</w:t>
      </w:r>
      <w:r>
        <w:t>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</w:t>
      </w:r>
      <w:r>
        <w:t xml:space="preserve">ской области», рассмотрев предложения по кандидатурам для назначения председателем участковой избирательной комиссии,  </w:t>
      </w:r>
      <w:r>
        <w:rPr>
          <w:spacing w:val="1"/>
        </w:rPr>
        <w:t xml:space="preserve">Территориальная избирательная комиссия города Таганрога (западная) Ростовской области </w:t>
      </w:r>
    </w:p>
    <w:p w:rsidR="002351A4" w:rsidRDefault="002351A4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</w:p>
    <w:p w:rsidR="002351A4" w:rsidRDefault="002A4D4F">
      <w:pPr>
        <w:pStyle w:val="ac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351A4" w:rsidRDefault="002351A4">
      <w:pPr>
        <w:pStyle w:val="ac"/>
        <w:ind w:firstLine="709"/>
        <w:jc w:val="center"/>
        <w:rPr>
          <w:rFonts w:ascii="Times New Roman" w:hAnsi="Times New Roman"/>
          <w:sz w:val="28"/>
        </w:rPr>
      </w:pPr>
    </w:p>
    <w:p w:rsidR="002351A4" w:rsidRDefault="002A4D4F">
      <w:pPr>
        <w:pStyle w:val="ac"/>
        <w:numPr>
          <w:ilvl w:val="0"/>
          <w:numId w:val="1"/>
        </w:numPr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Назначить председателем  участково</w:t>
      </w:r>
      <w:r>
        <w:rPr>
          <w:rFonts w:ascii="Times New Roman" w:hAnsi="Times New Roman"/>
          <w:sz w:val="28"/>
        </w:rPr>
        <w:t xml:space="preserve">й комиссии избирательного участка, участка референдума № </w:t>
      </w:r>
      <w:r>
        <w:rPr>
          <w:rFonts w:ascii="Times New Roman" w:hAnsi="Times New Roman"/>
          <w:sz w:val="28"/>
        </w:rPr>
        <w:t>2233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Ростовской области</w:t>
      </w:r>
      <w:r>
        <w:rPr>
          <w:rFonts w:ascii="Times New Roman" w:hAnsi="Times New Roman"/>
          <w:i/>
          <w:sz w:val="28"/>
        </w:rPr>
        <w:t xml:space="preserve">, </w:t>
      </w:r>
      <w:r>
        <w:rPr>
          <w:rFonts w:ascii="Times New Roman" w:hAnsi="Times New Roman"/>
          <w:sz w:val="28"/>
        </w:rPr>
        <w:t>Романченко Викторию Петровн</w:t>
      </w:r>
      <w:r>
        <w:rPr>
          <w:rFonts w:ascii="Times New Roman" w:hAnsi="Times New Roman"/>
          <w:sz w:val="28"/>
        </w:rPr>
        <w:t>у 19.06.1977 года рождения, образование</w:t>
      </w:r>
      <w:r>
        <w:t xml:space="preserve"> </w:t>
      </w:r>
      <w:r>
        <w:rPr>
          <w:rFonts w:ascii="Times New Roman" w:hAnsi="Times New Roman"/>
          <w:sz w:val="28"/>
        </w:rPr>
        <w:t>высшее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выдвинутую в состав комисс</w:t>
      </w:r>
      <w:r>
        <w:rPr>
          <w:rFonts w:ascii="Times New Roman" w:hAnsi="Times New Roman"/>
          <w:sz w:val="28"/>
        </w:rPr>
        <w:t>ии собрание избирателей по месту жительства.</w:t>
      </w:r>
    </w:p>
    <w:p w:rsidR="002351A4" w:rsidRDefault="002A4D4F">
      <w:pPr>
        <w:widowControl w:val="0"/>
        <w:numPr>
          <w:ilvl w:val="0"/>
          <w:numId w:val="1"/>
        </w:numPr>
        <w:tabs>
          <w:tab w:val="left" w:pos="993"/>
        </w:tabs>
        <w:spacing w:before="120" w:line="276" w:lineRule="auto"/>
        <w:ind w:left="0" w:firstLine="567"/>
        <w:contextualSpacing/>
        <w:jc w:val="both"/>
      </w:pPr>
      <w:r>
        <w:t>Направить настоящее постановление в участковую избирательную комиссию избирательного участка, участка референдума № 2233 города Таганрога Ростовской области.</w:t>
      </w:r>
    </w:p>
    <w:p w:rsidR="002351A4" w:rsidRDefault="002A4D4F">
      <w:pPr>
        <w:pStyle w:val="ac"/>
        <w:numPr>
          <w:ilvl w:val="0"/>
          <w:numId w:val="1"/>
        </w:numPr>
        <w:spacing w:line="276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</w:t>
      </w:r>
      <w:r>
        <w:rPr>
          <w:rFonts w:ascii="Times New Roman" w:hAnsi="Times New Roman"/>
          <w:sz w:val="28"/>
        </w:rPr>
        <w:t>а (западная) Ростовской области в информационно-телекоммуникационной сети «Интернет».</w:t>
      </w:r>
    </w:p>
    <w:p w:rsidR="002351A4" w:rsidRDefault="002351A4">
      <w:pPr>
        <w:pStyle w:val="ac"/>
        <w:spacing w:line="276" w:lineRule="auto"/>
        <w:ind w:firstLine="709"/>
        <w:rPr>
          <w:rFonts w:ascii="Times New Roman" w:hAnsi="Times New Roman"/>
          <w:sz w:val="28"/>
        </w:rPr>
      </w:pPr>
    </w:p>
    <w:p w:rsidR="002351A4" w:rsidRDefault="002A4D4F">
      <w:pPr>
        <w:spacing w:line="276" w:lineRule="auto"/>
        <w:ind w:firstLine="709"/>
        <w:jc w:val="both"/>
      </w:pPr>
      <w:r>
        <w:lastRenderedPageBreak/>
        <w:t>4. 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</w:t>
      </w:r>
      <w:r>
        <w:t>ву Н.В</w:t>
      </w:r>
    </w:p>
    <w:p w:rsidR="002351A4" w:rsidRDefault="002351A4">
      <w:pPr>
        <w:spacing w:line="276" w:lineRule="auto"/>
        <w:ind w:firstLine="709"/>
        <w:jc w:val="both"/>
      </w:pPr>
    </w:p>
    <w:p w:rsidR="002351A4" w:rsidRDefault="002351A4">
      <w:pPr>
        <w:pStyle w:val="a6"/>
        <w:rPr>
          <w:rFonts w:ascii="Times New Roman" w:hAnsi="Times New Roman"/>
          <w:sz w:val="28"/>
        </w:rPr>
      </w:pPr>
    </w:p>
    <w:p w:rsidR="002351A4" w:rsidRDefault="002351A4">
      <w:pPr>
        <w:pStyle w:val="ac"/>
        <w:ind w:left="927" w:firstLine="0"/>
        <w:jc w:val="left"/>
        <w:rPr>
          <w:rFonts w:ascii="Times New Roman" w:hAnsi="Times New Roman"/>
          <w:sz w:val="28"/>
        </w:rPr>
      </w:pPr>
    </w:p>
    <w:p w:rsidR="002351A4" w:rsidRDefault="002A4D4F">
      <w:pPr>
        <w:pStyle w:val="ac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2351A4" w:rsidRDefault="002351A4">
      <w:pPr>
        <w:pStyle w:val="ac"/>
        <w:ind w:firstLine="0"/>
        <w:jc w:val="left"/>
        <w:rPr>
          <w:rFonts w:ascii="Times New Roman" w:hAnsi="Times New Roman"/>
          <w:sz w:val="28"/>
        </w:rPr>
      </w:pPr>
    </w:p>
    <w:p w:rsidR="002351A4" w:rsidRDefault="002351A4">
      <w:pPr>
        <w:pStyle w:val="ac"/>
        <w:ind w:firstLine="0"/>
        <w:jc w:val="left"/>
        <w:rPr>
          <w:rFonts w:ascii="Times New Roman" w:hAnsi="Times New Roman"/>
          <w:sz w:val="28"/>
        </w:rPr>
      </w:pPr>
    </w:p>
    <w:p w:rsidR="002351A4" w:rsidRDefault="002A4D4F">
      <w:pPr>
        <w:pStyle w:val="ac"/>
        <w:ind w:firstLine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sectPr w:rsidR="002351A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842FF"/>
    <w:multiLevelType w:val="multilevel"/>
    <w:tmpl w:val="DE48FD66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compatSetting w:name="compatibilityMode" w:uri="http://schemas.microsoft.com/office/word" w:val="14"/>
  </w:compat>
  <w:rsids>
    <w:rsidRoot w:val="002351A4"/>
    <w:rsid w:val="002351A4"/>
    <w:rsid w:val="002A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List Paragraph"/>
    <w:basedOn w:val="a"/>
    <w:link w:val="a7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7">
    <w:name w:val="Абзац списка Знак"/>
    <w:basedOn w:val="1"/>
    <w:link w:val="a6"/>
    <w:rPr>
      <w:rFonts w:asciiTheme="minorHAnsi" w:hAnsiTheme="minorHAns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List Paragraph"/>
    <w:basedOn w:val="a"/>
    <w:link w:val="a7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7">
    <w:name w:val="Абзац списка Знак"/>
    <w:basedOn w:val="1"/>
    <w:link w:val="a6"/>
    <w:rPr>
      <w:rFonts w:asciiTheme="minorHAnsi" w:hAnsiTheme="minorHAns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2023-12-25T11:39:00Z</dcterms:created>
  <dcterms:modified xsi:type="dcterms:W3CDTF">2023-12-25T11:39:00Z</dcterms:modified>
</cp:coreProperties>
</file>