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DFE" w:rsidRDefault="00CE0E2A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DFE" w:rsidRDefault="00CE0E2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B6DFE" w:rsidRDefault="00CE0E2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B6DFE" w:rsidRDefault="000B6DFE">
      <w:pPr>
        <w:pStyle w:val="a7"/>
        <w:jc w:val="center"/>
        <w:rPr>
          <w:rFonts w:ascii="Times New Roman" w:hAnsi="Times New Roman"/>
          <w:b/>
          <w:sz w:val="28"/>
        </w:rPr>
      </w:pPr>
    </w:p>
    <w:p w:rsidR="000B6DFE" w:rsidRDefault="00CE0E2A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B6DFE" w:rsidRDefault="000B6DFE">
      <w:pPr>
        <w:pStyle w:val="a7"/>
        <w:jc w:val="center"/>
        <w:rPr>
          <w:rFonts w:ascii="Times New Roman" w:hAnsi="Times New Roman"/>
          <w:b/>
          <w:sz w:val="28"/>
        </w:rPr>
      </w:pPr>
    </w:p>
    <w:p w:rsidR="000B6DFE" w:rsidRDefault="00CE0E2A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116-18</w:t>
      </w:r>
    </w:p>
    <w:p w:rsidR="000B6DFE" w:rsidRDefault="000B6DFE">
      <w:pPr>
        <w:pStyle w:val="a7"/>
        <w:jc w:val="center"/>
        <w:rPr>
          <w:rFonts w:ascii="Times New Roman" w:hAnsi="Times New Roman"/>
          <w:sz w:val="24"/>
        </w:rPr>
      </w:pPr>
    </w:p>
    <w:p w:rsidR="000B6DFE" w:rsidRDefault="00CE0E2A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B6DFE" w:rsidRDefault="00CE0E2A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2223</w:t>
      </w:r>
    </w:p>
    <w:p w:rsidR="000B6DFE" w:rsidRDefault="00CE0E2A">
      <w:pPr>
        <w:pStyle w:val="a7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2223 с правом решающего голоса Загорского Василия Васильевича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01-12/1-389 от 1</w:t>
      </w:r>
      <w:r>
        <w:rPr>
          <w:rFonts w:ascii="Times New Roman" w:hAnsi="Times New Roman"/>
          <w:sz w:val="28"/>
        </w:rPr>
        <w:t xml:space="preserve">9.08.2024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</w:t>
      </w:r>
      <w:r>
        <w:rPr>
          <w:rFonts w:ascii="Times New Roman" w:hAnsi="Times New Roman"/>
          <w:sz w:val="28"/>
        </w:rPr>
        <w:t>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B6DFE" w:rsidRDefault="00CE0E2A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B6DFE" w:rsidRDefault="00CE0E2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</w:t>
      </w:r>
      <w:r>
        <w:rPr>
          <w:rFonts w:ascii="Times New Roman" w:hAnsi="Times New Roman"/>
          <w:spacing w:val="-12"/>
          <w:sz w:val="28"/>
        </w:rPr>
        <w:t xml:space="preserve">рендума №2223 </w:t>
      </w:r>
      <w:proofErr w:type="spellStart"/>
      <w:r>
        <w:rPr>
          <w:rFonts w:ascii="Times New Roman" w:hAnsi="Times New Roman"/>
          <w:spacing w:val="-12"/>
          <w:sz w:val="28"/>
        </w:rPr>
        <w:t>Загороского</w:t>
      </w:r>
      <w:proofErr w:type="spellEnd"/>
      <w:r>
        <w:rPr>
          <w:rFonts w:ascii="Times New Roman" w:hAnsi="Times New Roman"/>
          <w:spacing w:val="-12"/>
          <w:sz w:val="28"/>
        </w:rPr>
        <w:t xml:space="preserve"> Василия Васильевича,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0B6DFE" w:rsidRDefault="00CE0E2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</w:t>
      </w:r>
      <w:r>
        <w:rPr>
          <w:rFonts w:ascii="Times New Roman" w:hAnsi="Times New Roman"/>
          <w:sz w:val="28"/>
        </w:rPr>
        <w:t>ьного участка, участка референдума № 2223.</w:t>
      </w:r>
    </w:p>
    <w:p w:rsidR="000B6DFE" w:rsidRDefault="00CE0E2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B6DFE" w:rsidRDefault="00CE0E2A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</w:t>
      </w:r>
      <w:r>
        <w:rPr>
          <w:rFonts w:ascii="Times New Roman" w:hAnsi="Times New Roman"/>
          <w:sz w:val="28"/>
        </w:rPr>
        <w:t xml:space="preserve">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0B6DFE" w:rsidRDefault="000B6DFE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0B6DFE" w:rsidRDefault="00CE0E2A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B6DFE" w:rsidRDefault="000B6DFE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0B6DFE" w:rsidRDefault="00CE0E2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0B6DFE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B6DFE"/>
    <w:rsid w:val="000B6DFE"/>
    <w:rsid w:val="00CE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