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noProof/>
          <w:kern w:val="32"/>
        </w:rPr>
        <w:drawing>
          <wp:inline distT="0" distB="0" distL="0" distR="0" wp14:anchorId="2F4198B0" wp14:editId="028B57C8">
            <wp:extent cx="752475" cy="78105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247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ТЕРРИТОРИАЛЬНАЯ ИЗБИРАТЕЛЬНАЯ КОМИССИЯ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ГОРОДА ТАГАНРОГА (</w:t>
      </w:r>
      <w:proofErr w:type="gramStart"/>
      <w:r w:rsidRPr="00CE784C">
        <w:rPr>
          <w:b/>
          <w:bCs/>
          <w:kern w:val="32"/>
        </w:rPr>
        <w:t>ЗАПАДНАЯ</w:t>
      </w:r>
      <w:proofErr w:type="gramEnd"/>
      <w:r w:rsidRPr="00CE784C">
        <w:rPr>
          <w:b/>
          <w:bCs/>
          <w:kern w:val="32"/>
        </w:rPr>
        <w:t>) РОСТОВСКОЙ ОБЛАСТИ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</w:p>
    <w:p w:rsidR="00CE784C" w:rsidRPr="00CE784C" w:rsidRDefault="00CE784C" w:rsidP="00CE784C">
      <w:pPr>
        <w:ind w:right="-185"/>
        <w:rPr>
          <w:b/>
          <w:bCs/>
          <w:kern w:val="32"/>
        </w:rPr>
      </w:pPr>
      <w:r w:rsidRPr="00CE784C">
        <w:rPr>
          <w:b/>
          <w:bCs/>
          <w:kern w:val="32"/>
        </w:rPr>
        <w:t>ПОСТАНОВЛЕНИЕ</w:t>
      </w:r>
    </w:p>
    <w:p w:rsidR="00CE784C" w:rsidRPr="00CE784C" w:rsidRDefault="00CE784C" w:rsidP="00CE784C">
      <w:pPr>
        <w:ind w:right="-185"/>
        <w:rPr>
          <w:b/>
          <w:bCs/>
          <w:kern w:val="32"/>
        </w:rPr>
      </w:pPr>
    </w:p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kern w:val="32"/>
        </w:rPr>
        <w:t>02 июля 2021 г.</w:t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</w:r>
      <w:r w:rsidRPr="00CE784C">
        <w:rPr>
          <w:kern w:val="32"/>
        </w:rPr>
        <w:tab/>
        <w:t xml:space="preserve">      № 5-</w:t>
      </w:r>
      <w:r w:rsidR="00AE0E9D">
        <w:rPr>
          <w:kern w:val="32"/>
        </w:rPr>
        <w:t>5</w:t>
      </w:r>
    </w:p>
    <w:p w:rsidR="00CE784C" w:rsidRPr="00CE784C" w:rsidRDefault="00CE784C" w:rsidP="00CE784C">
      <w:pPr>
        <w:ind w:right="-185"/>
        <w:rPr>
          <w:kern w:val="32"/>
        </w:rPr>
      </w:pPr>
      <w:r w:rsidRPr="00CE784C">
        <w:rPr>
          <w:kern w:val="32"/>
        </w:rPr>
        <w:t>г. Таганрог</w:t>
      </w:r>
    </w:p>
    <w:p w:rsidR="00C74DC5" w:rsidRPr="00ED466E" w:rsidRDefault="00C74DC5" w:rsidP="007954CB">
      <w:pPr>
        <w:ind w:right="-185"/>
      </w:pPr>
    </w:p>
    <w:p w:rsidR="00AE0E9D" w:rsidRPr="00AE0E9D" w:rsidRDefault="00AE0E9D" w:rsidP="00AE0E9D">
      <w:pPr>
        <w:ind w:left="1701" w:right="1416"/>
        <w:jc w:val="both"/>
        <w:rPr>
          <w:b/>
          <w:bCs/>
        </w:rPr>
      </w:pPr>
      <w:r w:rsidRPr="009D4A63">
        <w:rPr>
          <w:b/>
          <w:bCs/>
          <w:szCs w:val="24"/>
        </w:rPr>
        <w:t>О</w:t>
      </w:r>
      <w:r>
        <w:rPr>
          <w:b/>
          <w:bCs/>
          <w:szCs w:val="24"/>
        </w:rPr>
        <w:t xml:space="preserve">б утверждении перечня первичных финансовых документов, прилагаемых </w:t>
      </w:r>
      <w:r>
        <w:rPr>
          <w:b/>
          <w:bCs/>
          <w:szCs w:val="24"/>
        </w:rPr>
        <w:br/>
        <w:t xml:space="preserve">к итоговому финансовому отчету кандидата </w:t>
      </w:r>
      <w:r>
        <w:rPr>
          <w:b/>
          <w:bCs/>
          <w:szCs w:val="24"/>
        </w:rPr>
        <w:br/>
        <w:t>в депутаты Г</w:t>
      </w:r>
      <w:r w:rsidRPr="005B7010">
        <w:rPr>
          <w:b/>
          <w:bCs/>
          <w:szCs w:val="24"/>
        </w:rPr>
        <w:t xml:space="preserve">ородской Думы </w:t>
      </w:r>
      <w:r>
        <w:rPr>
          <w:b/>
          <w:bCs/>
          <w:szCs w:val="24"/>
        </w:rPr>
        <w:t>города Таганрога седьмого созыва</w:t>
      </w:r>
      <w:r>
        <w:rPr>
          <w:b/>
          <w:bCs/>
          <w:szCs w:val="24"/>
        </w:rPr>
        <w:t xml:space="preserve"> </w:t>
      </w:r>
      <w:r w:rsidRPr="00AE0E9D">
        <w:rPr>
          <w:b/>
        </w:rPr>
        <w:t>по одномандатному избирательному округу №9</w:t>
      </w:r>
    </w:p>
    <w:p w:rsidR="00AE0E9D" w:rsidRPr="00F44F6F" w:rsidRDefault="00AE0E9D" w:rsidP="00AE0E9D">
      <w:pPr>
        <w:ind w:left="1701" w:right="1700"/>
        <w:jc w:val="both"/>
        <w:rPr>
          <w:b/>
          <w:bCs/>
          <w:sz w:val="20"/>
          <w:szCs w:val="20"/>
        </w:rPr>
      </w:pPr>
    </w:p>
    <w:p w:rsidR="00692D32" w:rsidRPr="00692D32" w:rsidRDefault="00692D32" w:rsidP="00215D09">
      <w:pPr>
        <w:tabs>
          <w:tab w:val="left" w:pos="7513"/>
        </w:tabs>
        <w:ind w:left="1985" w:right="1922"/>
        <w:jc w:val="both"/>
        <w:rPr>
          <w:bCs/>
          <w:spacing w:val="20"/>
          <w:szCs w:val="24"/>
        </w:rPr>
      </w:pPr>
    </w:p>
    <w:p w:rsidR="00CE784C" w:rsidRPr="00AE0E9D" w:rsidRDefault="00AE0E9D" w:rsidP="00AE0E9D">
      <w:pPr>
        <w:ind w:firstLine="709"/>
        <w:jc w:val="both"/>
      </w:pPr>
      <w:r w:rsidRPr="008516A0">
        <w:rPr>
          <w:szCs w:val="20"/>
        </w:rPr>
        <w:t xml:space="preserve">В соответствии с </w:t>
      </w:r>
      <w:r>
        <w:rPr>
          <w:szCs w:val="20"/>
        </w:rPr>
        <w:t>пунктом</w:t>
      </w:r>
      <w:r w:rsidRPr="008516A0">
        <w:rPr>
          <w:szCs w:val="20"/>
        </w:rPr>
        <w:t xml:space="preserve"> </w:t>
      </w:r>
      <w:r>
        <w:rPr>
          <w:szCs w:val="20"/>
        </w:rPr>
        <w:t>9</w:t>
      </w:r>
      <w:r w:rsidRPr="008516A0">
        <w:rPr>
          <w:szCs w:val="20"/>
        </w:rPr>
        <w:t xml:space="preserve"> статьи </w:t>
      </w:r>
      <w:r>
        <w:rPr>
          <w:szCs w:val="20"/>
        </w:rPr>
        <w:t>59 Федерального</w:t>
      </w:r>
      <w:r w:rsidRPr="008516A0">
        <w:rPr>
          <w:szCs w:val="20"/>
        </w:rPr>
        <w:t xml:space="preserve"> закона </w:t>
      </w:r>
      <w:r>
        <w:rPr>
          <w:szCs w:val="20"/>
        </w:rPr>
        <w:br/>
      </w:r>
      <w:r>
        <w:t>от 12.06.2002 № 67-ФЗ «Об основных гарантиях избирательных прав и права на участие в референдуме граждан Российской Федерации»</w:t>
      </w:r>
      <w:r>
        <w:rPr>
          <w:szCs w:val="20"/>
        </w:rPr>
        <w:t xml:space="preserve">, </w:t>
      </w:r>
      <w:r>
        <w:t>Территориальная избирательная комиссия города Таганрога</w:t>
      </w:r>
      <w:r>
        <w:t xml:space="preserve"> </w:t>
      </w:r>
      <w:r w:rsidR="00CE784C" w:rsidRPr="00CE784C">
        <w:t>(западная) Ростовской области</w:t>
      </w:r>
    </w:p>
    <w:p w:rsidR="00F13279" w:rsidRPr="00CE784C" w:rsidRDefault="00F13279" w:rsidP="00CE784C">
      <w:pPr>
        <w:ind w:firstLine="709"/>
        <w:rPr>
          <w:b/>
        </w:rPr>
      </w:pPr>
      <w:r w:rsidRPr="00CE784C">
        <w:rPr>
          <w:b/>
        </w:rPr>
        <w:t>ПОСТАНОВЛЯЕТ:</w:t>
      </w:r>
    </w:p>
    <w:p w:rsidR="00F13279" w:rsidRPr="00B0380D" w:rsidRDefault="00F13279" w:rsidP="00C047D6">
      <w:pPr>
        <w:ind w:firstLine="709"/>
        <w:jc w:val="both"/>
        <w:rPr>
          <w:spacing w:val="20"/>
        </w:rPr>
      </w:pPr>
    </w:p>
    <w:p w:rsidR="00AE0E9D" w:rsidRDefault="00AE0E9D" w:rsidP="00AE0E9D">
      <w:pPr>
        <w:spacing w:line="360" w:lineRule="auto"/>
        <w:ind w:firstLine="709"/>
        <w:jc w:val="both"/>
      </w:pPr>
      <w:r>
        <w:t>1. </w:t>
      </w:r>
      <w:r w:rsidRPr="008516A0">
        <w:t xml:space="preserve">Утвердить </w:t>
      </w:r>
      <w:r>
        <w:t>прилагаемый П</w:t>
      </w:r>
      <w:r w:rsidRPr="009A35BF">
        <w:t>ереч</w:t>
      </w:r>
      <w:r>
        <w:t>ень</w:t>
      </w:r>
      <w:r w:rsidRPr="009A35BF">
        <w:t xml:space="preserve"> первичных финансовых документов</w:t>
      </w:r>
      <w:r>
        <w:t>,</w:t>
      </w:r>
      <w:r w:rsidRPr="009A35BF">
        <w:t xml:space="preserve"> прилагаемых к итоговому финансовому отчету кандидата </w:t>
      </w:r>
      <w:r>
        <w:br/>
      </w:r>
      <w:r w:rsidRPr="009A35BF">
        <w:t xml:space="preserve">в депутаты </w:t>
      </w:r>
      <w:r>
        <w:t>Г</w:t>
      </w:r>
      <w:r w:rsidRPr="005B7010">
        <w:t xml:space="preserve">ородской Думы </w:t>
      </w:r>
      <w:r>
        <w:t xml:space="preserve">города Таганрога </w:t>
      </w:r>
      <w:r w:rsidRPr="005B7010">
        <w:t>седьмого созыва</w:t>
      </w:r>
      <w:r>
        <w:t xml:space="preserve"> </w:t>
      </w:r>
      <w:r w:rsidRPr="00AE0E9D">
        <w:t>по одномандатному избирательному округу №9</w:t>
      </w:r>
      <w:r>
        <w:t>.</w:t>
      </w:r>
    </w:p>
    <w:p w:rsidR="00F13279" w:rsidRDefault="00AE0E9D" w:rsidP="00B725AC">
      <w:pPr>
        <w:tabs>
          <w:tab w:val="left" w:pos="142"/>
        </w:tabs>
        <w:spacing w:line="360" w:lineRule="auto"/>
        <w:ind w:firstLine="709"/>
        <w:jc w:val="both"/>
      </w:pPr>
      <w:r>
        <w:t>2</w:t>
      </w:r>
      <w:r w:rsidR="00C376E8" w:rsidRPr="00B0380D">
        <w:t>. </w:t>
      </w:r>
      <w:r w:rsidR="00FC0C7E" w:rsidRPr="00B0380D">
        <w:t xml:space="preserve">Разместить настоящее постановление на сайте </w:t>
      </w:r>
      <w:r w:rsidR="0097315F">
        <w:t>Территориальной и</w:t>
      </w:r>
      <w:r w:rsidR="00FC0C7E" w:rsidRPr="00B0380D">
        <w:t xml:space="preserve">збирательной комиссии </w:t>
      </w:r>
      <w:r w:rsidR="00B725AC" w:rsidRPr="00B725AC">
        <w:t>города Таганрога (</w:t>
      </w:r>
      <w:proofErr w:type="gramStart"/>
      <w:r w:rsidR="00B725AC" w:rsidRPr="00B725AC">
        <w:t>западная</w:t>
      </w:r>
      <w:proofErr w:type="gramEnd"/>
      <w:r w:rsidR="00B725AC" w:rsidRPr="00B725AC">
        <w:t>) Ростовской области</w:t>
      </w:r>
      <w:r w:rsidR="00B725AC">
        <w:t xml:space="preserve"> в информационно-</w:t>
      </w:r>
      <w:r w:rsidR="00FC0C7E" w:rsidRPr="00B0380D">
        <w:t>телекоммуникационной сети «Интернет».</w:t>
      </w:r>
    </w:p>
    <w:p w:rsidR="00AE0E9D" w:rsidRPr="00AE0E9D" w:rsidRDefault="00AE0E9D" w:rsidP="00AE0E9D">
      <w:pPr>
        <w:spacing w:after="200" w:line="276" w:lineRule="auto"/>
        <w:ind w:firstLine="709"/>
        <w:jc w:val="both"/>
        <w:rPr>
          <w:rFonts w:eastAsiaTheme="minorHAnsi"/>
          <w:lang w:eastAsia="en-US"/>
        </w:rPr>
      </w:pPr>
      <w:r>
        <w:rPr>
          <w:rFonts w:eastAsiaTheme="minorHAnsi"/>
          <w:lang w:eastAsia="en-US"/>
        </w:rPr>
        <w:t>3</w:t>
      </w:r>
      <w:r w:rsidRPr="00AE0E9D">
        <w:rPr>
          <w:rFonts w:eastAsiaTheme="minorHAnsi"/>
          <w:lang w:eastAsia="en-US"/>
        </w:rPr>
        <w:t xml:space="preserve">. Контроль за исполнением настоящего постановления возложить на </w:t>
      </w:r>
      <w:r>
        <w:rPr>
          <w:rFonts w:eastAsiaTheme="minorHAnsi"/>
          <w:lang w:eastAsia="en-US"/>
        </w:rPr>
        <w:t xml:space="preserve">руководителя КРС при </w:t>
      </w:r>
      <w:r w:rsidRPr="00AE0E9D">
        <w:rPr>
          <w:rFonts w:eastAsiaTheme="minorHAnsi"/>
          <w:lang w:eastAsia="en-US"/>
        </w:rPr>
        <w:t>Территориальной избирательной комиссии города Таганрога (</w:t>
      </w:r>
      <w:proofErr w:type="gramStart"/>
      <w:r w:rsidRPr="00AE0E9D">
        <w:rPr>
          <w:rFonts w:eastAsiaTheme="minorHAnsi"/>
          <w:lang w:eastAsia="en-US"/>
        </w:rPr>
        <w:t>западная</w:t>
      </w:r>
      <w:proofErr w:type="gramEnd"/>
      <w:r w:rsidRPr="00AE0E9D">
        <w:rPr>
          <w:rFonts w:eastAsiaTheme="minorHAnsi"/>
          <w:lang w:eastAsia="en-US"/>
        </w:rPr>
        <w:t xml:space="preserve">) </w:t>
      </w:r>
      <w:r>
        <w:rPr>
          <w:rFonts w:eastAsiaTheme="minorHAnsi"/>
          <w:lang w:eastAsia="en-US"/>
        </w:rPr>
        <w:t>Ростовской области Бойко И.И</w:t>
      </w:r>
      <w:r w:rsidRPr="00AE0E9D">
        <w:rPr>
          <w:rFonts w:eastAsiaTheme="minorHAnsi"/>
          <w:lang w:eastAsia="en-US"/>
        </w:rPr>
        <w:t>.</w:t>
      </w:r>
    </w:p>
    <w:p w:rsidR="00AE0E9D" w:rsidRPr="00B0380D" w:rsidRDefault="00AE0E9D" w:rsidP="00B725AC">
      <w:pPr>
        <w:tabs>
          <w:tab w:val="left" w:pos="142"/>
        </w:tabs>
        <w:spacing w:line="360" w:lineRule="auto"/>
        <w:ind w:firstLine="709"/>
        <w:jc w:val="both"/>
      </w:pPr>
      <w:bookmarkStart w:id="0" w:name="_GoBack"/>
      <w:bookmarkEnd w:id="0"/>
    </w:p>
    <w:p w:rsidR="00F13279" w:rsidRPr="00FE6316" w:rsidRDefault="00F13279" w:rsidP="00F13279">
      <w:pPr>
        <w:jc w:val="both"/>
      </w:pPr>
    </w:p>
    <w:p w:rsidR="00B725AC" w:rsidRPr="00B725AC" w:rsidRDefault="00A669A0" w:rsidP="00B725AC">
      <w:pPr>
        <w:tabs>
          <w:tab w:val="left" w:pos="7088"/>
        </w:tabs>
        <w:jc w:val="both"/>
        <w:rPr>
          <w:szCs w:val="20"/>
        </w:rPr>
      </w:pPr>
      <w:r>
        <w:rPr>
          <w:szCs w:val="20"/>
        </w:rPr>
        <w:t xml:space="preserve">Председатель комиссии </w:t>
      </w:r>
      <w:r w:rsidR="00B725AC">
        <w:rPr>
          <w:szCs w:val="20"/>
        </w:rPr>
        <w:tab/>
      </w:r>
      <w:r w:rsidR="00B725AC" w:rsidRPr="00B725AC">
        <w:rPr>
          <w:szCs w:val="20"/>
        </w:rPr>
        <w:t>А.М. Ищенко</w:t>
      </w:r>
    </w:p>
    <w:p w:rsidR="00B725AC" w:rsidRPr="00B725AC" w:rsidRDefault="00B725AC" w:rsidP="00B725AC">
      <w:pPr>
        <w:tabs>
          <w:tab w:val="left" w:pos="7088"/>
        </w:tabs>
        <w:jc w:val="both"/>
        <w:rPr>
          <w:szCs w:val="20"/>
        </w:rPr>
      </w:pPr>
    </w:p>
    <w:p w:rsidR="00FA59FC" w:rsidRDefault="00A669A0" w:rsidP="00B725AC">
      <w:pPr>
        <w:tabs>
          <w:tab w:val="left" w:pos="7088"/>
        </w:tabs>
        <w:jc w:val="both"/>
        <w:rPr>
          <w:szCs w:val="20"/>
        </w:rPr>
      </w:pPr>
      <w:r>
        <w:rPr>
          <w:szCs w:val="20"/>
        </w:rPr>
        <w:t>Секретарь комиссии</w:t>
      </w:r>
      <w:r w:rsidR="00B725AC">
        <w:rPr>
          <w:szCs w:val="20"/>
        </w:rPr>
        <w:tab/>
      </w:r>
      <w:r w:rsidR="00B725AC" w:rsidRPr="00B725AC">
        <w:rPr>
          <w:szCs w:val="20"/>
        </w:rPr>
        <w:t xml:space="preserve">О.Н. </w:t>
      </w:r>
      <w:proofErr w:type="spellStart"/>
      <w:r w:rsidR="00B725AC" w:rsidRPr="00B725AC">
        <w:rPr>
          <w:szCs w:val="20"/>
        </w:rPr>
        <w:t>Странадко</w:t>
      </w:r>
      <w:proofErr w:type="spellEnd"/>
    </w:p>
    <w:p w:rsidR="0023363B" w:rsidRDefault="0023363B" w:rsidP="00B725AC">
      <w:pPr>
        <w:tabs>
          <w:tab w:val="left" w:pos="7088"/>
        </w:tabs>
        <w:jc w:val="both"/>
        <w:rPr>
          <w:szCs w:val="20"/>
        </w:rPr>
      </w:pPr>
    </w:p>
    <w:p w:rsidR="0014722B" w:rsidRDefault="0014722B" w:rsidP="0023363B">
      <w:pPr>
        <w:ind w:left="5103"/>
        <w:rPr>
          <w:color w:val="2E2E2E"/>
          <w:lang w:eastAsia="x-none"/>
        </w:rPr>
      </w:pPr>
    </w:p>
    <w:p w:rsidR="0014722B" w:rsidRDefault="0014722B" w:rsidP="0023363B">
      <w:pPr>
        <w:ind w:left="5103"/>
        <w:rPr>
          <w:color w:val="2E2E2E"/>
          <w:lang w:eastAsia="x-none"/>
        </w:rPr>
      </w:pPr>
    </w:p>
    <w:p w:rsidR="0023363B" w:rsidRDefault="0023363B" w:rsidP="0023363B">
      <w:pPr>
        <w:ind w:left="5103"/>
        <w:rPr>
          <w:color w:val="2E2E2E"/>
          <w:lang w:val="x-none" w:eastAsia="x-none"/>
        </w:rPr>
      </w:pPr>
      <w:r>
        <w:rPr>
          <w:color w:val="2E2E2E"/>
          <w:lang w:val="x-none" w:eastAsia="x-none"/>
        </w:rPr>
        <w:lastRenderedPageBreak/>
        <w:t>УТВЕРЖДЕН</w:t>
      </w:r>
    </w:p>
    <w:p w:rsidR="0023363B" w:rsidRPr="00D268A6" w:rsidRDefault="0023363B" w:rsidP="0023363B">
      <w:pPr>
        <w:ind w:left="5103"/>
        <w:rPr>
          <w:lang w:eastAsia="x-none"/>
        </w:rPr>
      </w:pPr>
      <w:r>
        <w:rPr>
          <w:color w:val="2E2E2E"/>
          <w:lang w:val="x-none" w:eastAsia="x-none"/>
        </w:rPr>
        <w:t xml:space="preserve">постановлением Территориальной избирательной комиссии города </w:t>
      </w:r>
      <w:r>
        <w:rPr>
          <w:color w:val="2E2E2E"/>
          <w:lang w:eastAsia="x-none"/>
        </w:rPr>
        <w:t>Таганрога</w:t>
      </w:r>
      <w:r>
        <w:rPr>
          <w:color w:val="2E2E2E"/>
          <w:lang w:eastAsia="x-none"/>
        </w:rPr>
        <w:t xml:space="preserve"> (западная) Ростовской области </w:t>
      </w:r>
      <w:r>
        <w:rPr>
          <w:color w:val="2E2E2E"/>
          <w:lang w:eastAsia="x-none"/>
        </w:rPr>
        <w:t xml:space="preserve"> о</w:t>
      </w:r>
      <w:r>
        <w:rPr>
          <w:color w:val="2E2E2E"/>
          <w:lang w:val="x-none" w:eastAsia="x-none"/>
        </w:rPr>
        <w:t xml:space="preserve">т </w:t>
      </w:r>
      <w:r>
        <w:rPr>
          <w:color w:val="2E2E2E"/>
          <w:lang w:eastAsia="x-none"/>
        </w:rPr>
        <w:t>02</w:t>
      </w:r>
      <w:r>
        <w:rPr>
          <w:color w:val="2E2E2E"/>
          <w:lang w:eastAsia="x-none"/>
        </w:rPr>
        <w:t>.</w:t>
      </w:r>
      <w:r>
        <w:rPr>
          <w:color w:val="2E2E2E"/>
          <w:lang w:eastAsia="x-none"/>
        </w:rPr>
        <w:t>09</w:t>
      </w:r>
      <w:r>
        <w:rPr>
          <w:color w:val="2E2E2E"/>
          <w:lang w:eastAsia="x-none"/>
        </w:rPr>
        <w:t>.</w:t>
      </w:r>
      <w:r>
        <w:rPr>
          <w:color w:val="2E2E2E"/>
          <w:lang w:eastAsia="x-none"/>
        </w:rPr>
        <w:t>2021</w:t>
      </w:r>
      <w:r>
        <w:rPr>
          <w:color w:val="2E2E2E"/>
          <w:lang w:eastAsia="x-none"/>
        </w:rPr>
        <w:t>г.</w:t>
      </w:r>
      <w:r>
        <w:rPr>
          <w:color w:val="2E2E2E"/>
          <w:lang w:val="x-none" w:eastAsia="x-none"/>
        </w:rPr>
        <w:t xml:space="preserve"> № </w:t>
      </w:r>
      <w:r>
        <w:rPr>
          <w:color w:val="2E2E2E"/>
          <w:lang w:eastAsia="x-none"/>
        </w:rPr>
        <w:t>5-5</w:t>
      </w:r>
    </w:p>
    <w:p w:rsidR="0023363B" w:rsidRDefault="0023363B" w:rsidP="0023363B">
      <w:pPr>
        <w:jc w:val="both"/>
      </w:pPr>
    </w:p>
    <w:p w:rsidR="0023363B" w:rsidRDefault="0023363B" w:rsidP="0023363B">
      <w:r>
        <w:t>ПЕРЕЧЕНЬ</w:t>
      </w:r>
    </w:p>
    <w:p w:rsidR="0023363B" w:rsidRDefault="0023363B" w:rsidP="0023363B">
      <w:r>
        <w:t>первичных финансовых документов, прилагаемых к итоговому финансовому отчету кандидата в депутаты Городской Думы города Таганрога седьмого созыва</w:t>
      </w:r>
    </w:p>
    <w:p w:rsidR="0023363B" w:rsidRDefault="0023363B" w:rsidP="0023363B">
      <w:pPr>
        <w:jc w:val="both"/>
      </w:pP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Выписки кредитной организации по специальному избирательному счету соответствующего избирательного фонда;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 xml:space="preserve">платежные документы (распоряжения) о переводе добровольных пожертвований граждан, юридических лиц; 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платежные документы (распоряжения) о переводе собственных средств избирательного объединения, кандидата;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платежные документы (распоряжения) о переводе денежных сре</w:t>
      </w:r>
      <w:proofErr w:type="gramStart"/>
      <w:r w:rsidRPr="0023363B">
        <w:t>дств в к</w:t>
      </w:r>
      <w:proofErr w:type="gramEnd"/>
      <w:r w:rsidRPr="0023363B">
        <w:t>ачестве возвратов неиспользованных средств соответствующего избирательного фонда;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платежные документы (распоряжения) о проведении расходных операций избирательного объединения, кандидата;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договоры на выполнение работ (оказание услуг), подписанные сторонами и скрепленные печатью;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счета (счета-фактуры);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товарно-транспортные накладные на получение товаров;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акты о выполнении работ (оказании услуг);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расходные и приходные кассовые ордера;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эфирные справки;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кассовая книга (представляется, если избирательным объединением, кандидатом проводились расчеты наличными денежными средствами, снятыми со специального избирательного счета);</w:t>
      </w:r>
    </w:p>
    <w:p w:rsidR="0023363B" w:rsidRPr="0023363B" w:rsidRDefault="0023363B" w:rsidP="0023363B">
      <w:pPr>
        <w:autoSpaceDE w:val="0"/>
        <w:autoSpaceDN w:val="0"/>
        <w:adjustRightInd w:val="0"/>
        <w:spacing w:line="360" w:lineRule="auto"/>
        <w:ind w:firstLine="539"/>
        <w:jc w:val="both"/>
      </w:pPr>
      <w:r w:rsidRPr="0023363B">
        <w:t>товарные чеки, чеки (в том числе электронные) контрольно-кассовых машин;</w:t>
      </w:r>
    </w:p>
    <w:p w:rsidR="0023363B" w:rsidRPr="0014722B" w:rsidRDefault="0023363B" w:rsidP="0014722B">
      <w:pPr>
        <w:autoSpaceDE w:val="0"/>
        <w:autoSpaceDN w:val="0"/>
        <w:adjustRightInd w:val="0"/>
        <w:spacing w:line="360" w:lineRule="auto"/>
        <w:ind w:firstLine="539"/>
        <w:jc w:val="both"/>
        <w:rPr>
          <w:rFonts w:ascii="Arial" w:hAnsi="Arial" w:cs="Arial"/>
        </w:rPr>
      </w:pPr>
      <w:r w:rsidRPr="0023363B">
        <w:t>проездные документы.</w:t>
      </w:r>
    </w:p>
    <w:sectPr w:rsidR="0023363B" w:rsidRPr="0014722B" w:rsidSect="0014722B">
      <w:headerReference w:type="default" r:id="rId10"/>
      <w:pgSz w:w="11906" w:h="16838"/>
      <w:pgMar w:top="709" w:right="850" w:bottom="0" w:left="1701" w:header="708" w:footer="708" w:gutter="0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B068C" w:rsidRDefault="000B068C" w:rsidP="00C23CD7">
      <w:r>
        <w:separator/>
      </w:r>
    </w:p>
  </w:endnote>
  <w:endnote w:type="continuationSeparator" w:id="0">
    <w:p w:rsidR="000B068C" w:rsidRDefault="000B068C" w:rsidP="00C23CD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B068C" w:rsidRDefault="000B068C" w:rsidP="00C23CD7">
      <w:r>
        <w:separator/>
      </w:r>
    </w:p>
  </w:footnote>
  <w:footnote w:type="continuationSeparator" w:id="0">
    <w:p w:rsidR="000B068C" w:rsidRDefault="000B068C" w:rsidP="00C23CD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FC0C7E" w:rsidRPr="0097315F" w:rsidRDefault="00FC0C7E">
    <w:pPr>
      <w:pStyle w:val="a6"/>
      <w:rPr>
        <w:sz w:val="24"/>
        <w:szCs w:val="24"/>
      </w:rPr>
    </w:pPr>
    <w:r w:rsidRPr="0097315F">
      <w:rPr>
        <w:sz w:val="24"/>
        <w:szCs w:val="24"/>
      </w:rPr>
      <w:fldChar w:fldCharType="begin"/>
    </w:r>
    <w:r w:rsidRPr="0097315F">
      <w:rPr>
        <w:sz w:val="24"/>
        <w:szCs w:val="24"/>
      </w:rPr>
      <w:instrText>PAGE   \* MERGEFORMAT</w:instrText>
    </w:r>
    <w:r w:rsidRPr="0097315F">
      <w:rPr>
        <w:sz w:val="24"/>
        <w:szCs w:val="24"/>
      </w:rPr>
      <w:fldChar w:fldCharType="separate"/>
    </w:r>
    <w:r w:rsidR="0014722B">
      <w:rPr>
        <w:noProof/>
        <w:sz w:val="24"/>
        <w:szCs w:val="24"/>
      </w:rPr>
      <w:t>2</w:t>
    </w:r>
    <w:r w:rsidRPr="0097315F">
      <w:rPr>
        <w:sz w:val="24"/>
        <w:szCs w:val="24"/>
      </w:rPr>
      <w:fldChar w:fldCharType="end"/>
    </w:r>
  </w:p>
  <w:p w:rsidR="00A357CF" w:rsidRPr="008248B6" w:rsidRDefault="00A357CF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743B58"/>
    <w:multiLevelType w:val="multilevel"/>
    <w:tmpl w:val="BD8E7C56"/>
    <w:lvl w:ilvl="0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 w:hint="default"/>
        <w:b w:val="0"/>
      </w:rPr>
    </w:lvl>
    <w:lvl w:ilvl="2">
      <w:start w:val="1"/>
      <w:numFmt w:val="decimal"/>
      <w:isLgl/>
      <w:lvlText w:val="%1.%2.%3."/>
      <w:lvlJc w:val="left"/>
      <w:pPr>
        <w:ind w:left="1778" w:hanging="720"/>
      </w:pPr>
      <w:rPr>
        <w:rFonts w:cs="Times New Roman" w:hint="default"/>
        <w:b w:val="0"/>
      </w:rPr>
    </w:lvl>
    <w:lvl w:ilvl="3">
      <w:start w:val="1"/>
      <w:numFmt w:val="decimal"/>
      <w:isLgl/>
      <w:lvlText w:val="%1.%2.%3.%4."/>
      <w:lvlJc w:val="left"/>
      <w:pPr>
        <w:ind w:left="2487" w:hanging="1080"/>
      </w:pPr>
      <w:rPr>
        <w:rFonts w:cs="Times New Roman" w:hint="default"/>
        <w:b w:val="0"/>
      </w:rPr>
    </w:lvl>
    <w:lvl w:ilvl="4">
      <w:start w:val="1"/>
      <w:numFmt w:val="decimal"/>
      <w:isLgl/>
      <w:lvlText w:val="%1.%2.%3.%4.%5."/>
      <w:lvlJc w:val="left"/>
      <w:pPr>
        <w:ind w:left="2836" w:hanging="1080"/>
      </w:pPr>
      <w:rPr>
        <w:rFonts w:cs="Times New Roman" w:hint="default"/>
        <w:b w:val="0"/>
      </w:rPr>
    </w:lvl>
    <w:lvl w:ilvl="5">
      <w:start w:val="1"/>
      <w:numFmt w:val="decimal"/>
      <w:isLgl/>
      <w:lvlText w:val="%1.%2.%3.%4.%5.%6."/>
      <w:lvlJc w:val="left"/>
      <w:pPr>
        <w:ind w:left="3545" w:hanging="1440"/>
      </w:pPr>
      <w:rPr>
        <w:rFonts w:cs="Times New Roman" w:hint="default"/>
        <w:b w:val="0"/>
      </w:rPr>
    </w:lvl>
    <w:lvl w:ilvl="6">
      <w:start w:val="1"/>
      <w:numFmt w:val="decimal"/>
      <w:isLgl/>
      <w:lvlText w:val="%1.%2.%3.%4.%5.%6.%7."/>
      <w:lvlJc w:val="left"/>
      <w:pPr>
        <w:ind w:left="4254" w:hanging="1800"/>
      </w:pPr>
      <w:rPr>
        <w:rFonts w:cs="Times New Roman" w:hint="default"/>
        <w:b w:val="0"/>
      </w:rPr>
    </w:lvl>
    <w:lvl w:ilvl="7">
      <w:start w:val="1"/>
      <w:numFmt w:val="decimal"/>
      <w:isLgl/>
      <w:lvlText w:val="%1.%2.%3.%4.%5.%6.%7.%8."/>
      <w:lvlJc w:val="left"/>
      <w:pPr>
        <w:ind w:left="4603" w:hanging="1800"/>
      </w:pPr>
      <w:rPr>
        <w:rFonts w:cs="Times New Roman" w:hint="default"/>
        <w:b w:val="0"/>
      </w:rPr>
    </w:lvl>
    <w:lvl w:ilvl="8">
      <w:start w:val="1"/>
      <w:numFmt w:val="decimal"/>
      <w:isLgl/>
      <w:lvlText w:val="%1.%2.%3.%4.%5.%6.%7.%8.%9."/>
      <w:lvlJc w:val="left"/>
      <w:pPr>
        <w:ind w:left="5312" w:hanging="2160"/>
      </w:pPr>
      <w:rPr>
        <w:rFonts w:cs="Times New Roman" w:hint="default"/>
        <w:b w:val="0"/>
      </w:rPr>
    </w:lvl>
  </w:abstractNum>
  <w:abstractNum w:abstractNumId="1">
    <w:nsid w:val="177229E2"/>
    <w:multiLevelType w:val="hybridMultilevel"/>
    <w:tmpl w:val="431E3134"/>
    <w:lvl w:ilvl="0" w:tplc="3E8C0E6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34CF3071"/>
    <w:multiLevelType w:val="multilevel"/>
    <w:tmpl w:val="BC0E1A9C"/>
    <w:lvl w:ilvl="0">
      <w:start w:val="1"/>
      <w:numFmt w:val="decimal"/>
      <w:lvlText w:val="%1."/>
      <w:lvlJc w:val="left"/>
      <w:pPr>
        <w:ind w:left="1069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429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1789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2149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2509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2509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2869" w:hanging="2160"/>
      </w:pPr>
      <w:rPr>
        <w:rFonts w:cs="Times New Roman"/>
      </w:rPr>
    </w:lvl>
  </w:abstractNum>
  <w:abstractNum w:abstractNumId="3">
    <w:nsid w:val="52AC512D"/>
    <w:multiLevelType w:val="hybridMultilevel"/>
    <w:tmpl w:val="A8A66224"/>
    <w:lvl w:ilvl="0" w:tplc="6DBE9668">
      <w:start w:val="1"/>
      <w:numFmt w:val="decimal"/>
      <w:lvlText w:val="%1."/>
      <w:lvlJc w:val="left"/>
      <w:pPr>
        <w:ind w:left="206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278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350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422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494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566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638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710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7822" w:hanging="180"/>
      </w:pPr>
      <w:rPr>
        <w:rFonts w:cs="Times New Roman"/>
      </w:rPr>
    </w:lvl>
  </w:abstractNum>
  <w:abstractNum w:abstractNumId="4">
    <w:nsid w:val="73DC121F"/>
    <w:multiLevelType w:val="hybridMultilevel"/>
    <w:tmpl w:val="45040CC4"/>
    <w:lvl w:ilvl="0" w:tplc="B096E7E8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4"/>
  </w:num>
  <w:num w:numId="2">
    <w:abstractNumId w:val="0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3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drawingGridHorizontalSpacing w:val="14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74DC5"/>
    <w:rsid w:val="00004DBD"/>
    <w:rsid w:val="000217DE"/>
    <w:rsid w:val="00025CF7"/>
    <w:rsid w:val="00026D08"/>
    <w:rsid w:val="00031FBB"/>
    <w:rsid w:val="000345D2"/>
    <w:rsid w:val="00035CCB"/>
    <w:rsid w:val="00035D37"/>
    <w:rsid w:val="00036CCB"/>
    <w:rsid w:val="00036DC1"/>
    <w:rsid w:val="000415D3"/>
    <w:rsid w:val="00042D46"/>
    <w:rsid w:val="0004755D"/>
    <w:rsid w:val="0004798C"/>
    <w:rsid w:val="00053569"/>
    <w:rsid w:val="00054EDC"/>
    <w:rsid w:val="00055E8F"/>
    <w:rsid w:val="00063AEF"/>
    <w:rsid w:val="00076A42"/>
    <w:rsid w:val="000805B6"/>
    <w:rsid w:val="000928EA"/>
    <w:rsid w:val="000970E0"/>
    <w:rsid w:val="000A7912"/>
    <w:rsid w:val="000B068C"/>
    <w:rsid w:val="000B1626"/>
    <w:rsid w:val="000B2B32"/>
    <w:rsid w:val="000D1938"/>
    <w:rsid w:val="000D795F"/>
    <w:rsid w:val="000E4B04"/>
    <w:rsid w:val="000F039F"/>
    <w:rsid w:val="00101154"/>
    <w:rsid w:val="001275E8"/>
    <w:rsid w:val="001404F5"/>
    <w:rsid w:val="0014722B"/>
    <w:rsid w:val="001524FD"/>
    <w:rsid w:val="00161F12"/>
    <w:rsid w:val="00171DF8"/>
    <w:rsid w:val="001741CB"/>
    <w:rsid w:val="00176AEC"/>
    <w:rsid w:val="00176EC2"/>
    <w:rsid w:val="0017778A"/>
    <w:rsid w:val="00180283"/>
    <w:rsid w:val="0018304B"/>
    <w:rsid w:val="00184BC3"/>
    <w:rsid w:val="00186292"/>
    <w:rsid w:val="00190943"/>
    <w:rsid w:val="00193DEF"/>
    <w:rsid w:val="001951EC"/>
    <w:rsid w:val="001A0533"/>
    <w:rsid w:val="001A3571"/>
    <w:rsid w:val="001A70EA"/>
    <w:rsid w:val="001B77FB"/>
    <w:rsid w:val="001C1C7A"/>
    <w:rsid w:val="001C3577"/>
    <w:rsid w:val="001C559C"/>
    <w:rsid w:val="001D0359"/>
    <w:rsid w:val="001D2635"/>
    <w:rsid w:val="001D37EB"/>
    <w:rsid w:val="001F1FEF"/>
    <w:rsid w:val="00214B18"/>
    <w:rsid w:val="00215D09"/>
    <w:rsid w:val="00217B3D"/>
    <w:rsid w:val="0022327F"/>
    <w:rsid w:val="00224762"/>
    <w:rsid w:val="00231228"/>
    <w:rsid w:val="0023363B"/>
    <w:rsid w:val="00235C1B"/>
    <w:rsid w:val="00236DEE"/>
    <w:rsid w:val="00247681"/>
    <w:rsid w:val="00256094"/>
    <w:rsid w:val="0025682C"/>
    <w:rsid w:val="0025758F"/>
    <w:rsid w:val="00261284"/>
    <w:rsid w:val="00264C46"/>
    <w:rsid w:val="00267C6E"/>
    <w:rsid w:val="0027225D"/>
    <w:rsid w:val="002751E5"/>
    <w:rsid w:val="00276B05"/>
    <w:rsid w:val="00281F9C"/>
    <w:rsid w:val="00285AB3"/>
    <w:rsid w:val="00290260"/>
    <w:rsid w:val="00291B8F"/>
    <w:rsid w:val="00292CCD"/>
    <w:rsid w:val="002A51E3"/>
    <w:rsid w:val="002B65DE"/>
    <w:rsid w:val="002C099E"/>
    <w:rsid w:val="002C14CB"/>
    <w:rsid w:val="002C1AEE"/>
    <w:rsid w:val="002D1838"/>
    <w:rsid w:val="002E458E"/>
    <w:rsid w:val="002F5473"/>
    <w:rsid w:val="002F59F4"/>
    <w:rsid w:val="002F7D87"/>
    <w:rsid w:val="0030275E"/>
    <w:rsid w:val="00303E14"/>
    <w:rsid w:val="003047F4"/>
    <w:rsid w:val="0031391E"/>
    <w:rsid w:val="00321482"/>
    <w:rsid w:val="00332D3A"/>
    <w:rsid w:val="0034056C"/>
    <w:rsid w:val="00347565"/>
    <w:rsid w:val="00354525"/>
    <w:rsid w:val="00376501"/>
    <w:rsid w:val="00384228"/>
    <w:rsid w:val="00386A59"/>
    <w:rsid w:val="00391147"/>
    <w:rsid w:val="003A321E"/>
    <w:rsid w:val="003A455F"/>
    <w:rsid w:val="003B2AED"/>
    <w:rsid w:val="003B4CB0"/>
    <w:rsid w:val="003C1D92"/>
    <w:rsid w:val="003D1F97"/>
    <w:rsid w:val="003D2D22"/>
    <w:rsid w:val="003D4218"/>
    <w:rsid w:val="003E50CE"/>
    <w:rsid w:val="003F0C7D"/>
    <w:rsid w:val="003F4540"/>
    <w:rsid w:val="003F6E7D"/>
    <w:rsid w:val="004037E7"/>
    <w:rsid w:val="00415874"/>
    <w:rsid w:val="004217E9"/>
    <w:rsid w:val="0042427E"/>
    <w:rsid w:val="00432EAA"/>
    <w:rsid w:val="00436205"/>
    <w:rsid w:val="00443EB2"/>
    <w:rsid w:val="00445AA6"/>
    <w:rsid w:val="0044729D"/>
    <w:rsid w:val="00452C42"/>
    <w:rsid w:val="0045496B"/>
    <w:rsid w:val="00464F40"/>
    <w:rsid w:val="00466515"/>
    <w:rsid w:val="00472A79"/>
    <w:rsid w:val="00476F14"/>
    <w:rsid w:val="004820FB"/>
    <w:rsid w:val="00497665"/>
    <w:rsid w:val="004A2B2F"/>
    <w:rsid w:val="004A50D8"/>
    <w:rsid w:val="004A69AB"/>
    <w:rsid w:val="004B7F30"/>
    <w:rsid w:val="004C2D03"/>
    <w:rsid w:val="004C5DAC"/>
    <w:rsid w:val="004C6C5F"/>
    <w:rsid w:val="004C6DEB"/>
    <w:rsid w:val="004C6EFB"/>
    <w:rsid w:val="004C7D2F"/>
    <w:rsid w:val="004D15FF"/>
    <w:rsid w:val="004E54F1"/>
    <w:rsid w:val="004E6D31"/>
    <w:rsid w:val="004E708B"/>
    <w:rsid w:val="004F1AB4"/>
    <w:rsid w:val="004F44D7"/>
    <w:rsid w:val="005009C2"/>
    <w:rsid w:val="00506E11"/>
    <w:rsid w:val="00517171"/>
    <w:rsid w:val="0053091F"/>
    <w:rsid w:val="00542F3F"/>
    <w:rsid w:val="00546ACE"/>
    <w:rsid w:val="00564893"/>
    <w:rsid w:val="00572702"/>
    <w:rsid w:val="00573C05"/>
    <w:rsid w:val="005851AC"/>
    <w:rsid w:val="0059257A"/>
    <w:rsid w:val="005A06AA"/>
    <w:rsid w:val="005A0892"/>
    <w:rsid w:val="005B1CD0"/>
    <w:rsid w:val="005C327E"/>
    <w:rsid w:val="005C630F"/>
    <w:rsid w:val="005C6D4E"/>
    <w:rsid w:val="005D40CE"/>
    <w:rsid w:val="005E7219"/>
    <w:rsid w:val="005F50FF"/>
    <w:rsid w:val="005F6022"/>
    <w:rsid w:val="00610CF4"/>
    <w:rsid w:val="00621C56"/>
    <w:rsid w:val="006402AB"/>
    <w:rsid w:val="006468D9"/>
    <w:rsid w:val="006520F9"/>
    <w:rsid w:val="0065313A"/>
    <w:rsid w:val="0065326B"/>
    <w:rsid w:val="00656262"/>
    <w:rsid w:val="00664DD0"/>
    <w:rsid w:val="00674DC0"/>
    <w:rsid w:val="006778FE"/>
    <w:rsid w:val="006923B1"/>
    <w:rsid w:val="00692D32"/>
    <w:rsid w:val="006A07E2"/>
    <w:rsid w:val="006A74D5"/>
    <w:rsid w:val="006C2A94"/>
    <w:rsid w:val="006C6C8C"/>
    <w:rsid w:val="006D07AE"/>
    <w:rsid w:val="006D206A"/>
    <w:rsid w:val="006D3112"/>
    <w:rsid w:val="006D3F80"/>
    <w:rsid w:val="006D5D2B"/>
    <w:rsid w:val="006E4814"/>
    <w:rsid w:val="006E5888"/>
    <w:rsid w:val="006E7903"/>
    <w:rsid w:val="006F1ADA"/>
    <w:rsid w:val="006F539B"/>
    <w:rsid w:val="00702555"/>
    <w:rsid w:val="00710912"/>
    <w:rsid w:val="00726303"/>
    <w:rsid w:val="007307D8"/>
    <w:rsid w:val="0075008E"/>
    <w:rsid w:val="00750508"/>
    <w:rsid w:val="00752558"/>
    <w:rsid w:val="0075713B"/>
    <w:rsid w:val="00767466"/>
    <w:rsid w:val="00770C07"/>
    <w:rsid w:val="00772882"/>
    <w:rsid w:val="007738D2"/>
    <w:rsid w:val="00780B11"/>
    <w:rsid w:val="00782FE3"/>
    <w:rsid w:val="00791451"/>
    <w:rsid w:val="00794351"/>
    <w:rsid w:val="007954CB"/>
    <w:rsid w:val="007A2CDF"/>
    <w:rsid w:val="007A5330"/>
    <w:rsid w:val="007E31BE"/>
    <w:rsid w:val="00801CFD"/>
    <w:rsid w:val="00806F91"/>
    <w:rsid w:val="008070C7"/>
    <w:rsid w:val="008236A1"/>
    <w:rsid w:val="008248B6"/>
    <w:rsid w:val="00825259"/>
    <w:rsid w:val="00827F70"/>
    <w:rsid w:val="00830E32"/>
    <w:rsid w:val="00834445"/>
    <w:rsid w:val="00843921"/>
    <w:rsid w:val="00866A13"/>
    <w:rsid w:val="008744F5"/>
    <w:rsid w:val="0088334F"/>
    <w:rsid w:val="00896D75"/>
    <w:rsid w:val="008979D9"/>
    <w:rsid w:val="008D7C2F"/>
    <w:rsid w:val="008F040C"/>
    <w:rsid w:val="00907533"/>
    <w:rsid w:val="00915054"/>
    <w:rsid w:val="00916B4C"/>
    <w:rsid w:val="009359D1"/>
    <w:rsid w:val="00940C6E"/>
    <w:rsid w:val="00951BD6"/>
    <w:rsid w:val="0095319A"/>
    <w:rsid w:val="0095400E"/>
    <w:rsid w:val="00956F7B"/>
    <w:rsid w:val="00964BB1"/>
    <w:rsid w:val="00967C4A"/>
    <w:rsid w:val="0097315F"/>
    <w:rsid w:val="00973818"/>
    <w:rsid w:val="009977A7"/>
    <w:rsid w:val="009A0DD3"/>
    <w:rsid w:val="009A52E0"/>
    <w:rsid w:val="009A7096"/>
    <w:rsid w:val="009B0282"/>
    <w:rsid w:val="009B2AB3"/>
    <w:rsid w:val="009C0794"/>
    <w:rsid w:val="009C199D"/>
    <w:rsid w:val="009C5DBA"/>
    <w:rsid w:val="009D4ACE"/>
    <w:rsid w:val="009E2A11"/>
    <w:rsid w:val="009E64E6"/>
    <w:rsid w:val="009F5FCE"/>
    <w:rsid w:val="00A14B31"/>
    <w:rsid w:val="00A16B2C"/>
    <w:rsid w:val="00A24C00"/>
    <w:rsid w:val="00A31308"/>
    <w:rsid w:val="00A32311"/>
    <w:rsid w:val="00A342A5"/>
    <w:rsid w:val="00A357CF"/>
    <w:rsid w:val="00A5357B"/>
    <w:rsid w:val="00A669A0"/>
    <w:rsid w:val="00A70714"/>
    <w:rsid w:val="00A73BEA"/>
    <w:rsid w:val="00A81045"/>
    <w:rsid w:val="00A928C6"/>
    <w:rsid w:val="00A94F7B"/>
    <w:rsid w:val="00AA167D"/>
    <w:rsid w:val="00AA36F7"/>
    <w:rsid w:val="00AB1AEE"/>
    <w:rsid w:val="00AB42BD"/>
    <w:rsid w:val="00AB4558"/>
    <w:rsid w:val="00AB54A0"/>
    <w:rsid w:val="00AC35DE"/>
    <w:rsid w:val="00AD2DC8"/>
    <w:rsid w:val="00AD7BD9"/>
    <w:rsid w:val="00AE0E9D"/>
    <w:rsid w:val="00B0380D"/>
    <w:rsid w:val="00B11821"/>
    <w:rsid w:val="00B128C2"/>
    <w:rsid w:val="00B135CF"/>
    <w:rsid w:val="00B3705A"/>
    <w:rsid w:val="00B37A0A"/>
    <w:rsid w:val="00B37C24"/>
    <w:rsid w:val="00B445E8"/>
    <w:rsid w:val="00B46347"/>
    <w:rsid w:val="00B50F3C"/>
    <w:rsid w:val="00B51C04"/>
    <w:rsid w:val="00B55041"/>
    <w:rsid w:val="00B56E06"/>
    <w:rsid w:val="00B607B8"/>
    <w:rsid w:val="00B6428E"/>
    <w:rsid w:val="00B65ADD"/>
    <w:rsid w:val="00B71DFA"/>
    <w:rsid w:val="00B725AC"/>
    <w:rsid w:val="00B82C6A"/>
    <w:rsid w:val="00B837E4"/>
    <w:rsid w:val="00B9131D"/>
    <w:rsid w:val="00B94CBE"/>
    <w:rsid w:val="00B95804"/>
    <w:rsid w:val="00BA1480"/>
    <w:rsid w:val="00BB2A51"/>
    <w:rsid w:val="00BB33C6"/>
    <w:rsid w:val="00BB7B09"/>
    <w:rsid w:val="00BC686D"/>
    <w:rsid w:val="00BD5F8C"/>
    <w:rsid w:val="00C047D6"/>
    <w:rsid w:val="00C05194"/>
    <w:rsid w:val="00C0694B"/>
    <w:rsid w:val="00C14088"/>
    <w:rsid w:val="00C206A7"/>
    <w:rsid w:val="00C23496"/>
    <w:rsid w:val="00C23CD7"/>
    <w:rsid w:val="00C2742A"/>
    <w:rsid w:val="00C33617"/>
    <w:rsid w:val="00C34946"/>
    <w:rsid w:val="00C376E8"/>
    <w:rsid w:val="00C610A1"/>
    <w:rsid w:val="00C6414D"/>
    <w:rsid w:val="00C74DC5"/>
    <w:rsid w:val="00C80A94"/>
    <w:rsid w:val="00C8172B"/>
    <w:rsid w:val="00C82EE7"/>
    <w:rsid w:val="00C8335C"/>
    <w:rsid w:val="00C8678D"/>
    <w:rsid w:val="00C94F96"/>
    <w:rsid w:val="00C95D82"/>
    <w:rsid w:val="00CB2F3C"/>
    <w:rsid w:val="00CC070C"/>
    <w:rsid w:val="00CE0783"/>
    <w:rsid w:val="00CE0C5F"/>
    <w:rsid w:val="00CE6C3E"/>
    <w:rsid w:val="00CE784C"/>
    <w:rsid w:val="00CF28BB"/>
    <w:rsid w:val="00CF2CED"/>
    <w:rsid w:val="00CF5B36"/>
    <w:rsid w:val="00D14CB9"/>
    <w:rsid w:val="00D34A21"/>
    <w:rsid w:val="00D52F6E"/>
    <w:rsid w:val="00D64323"/>
    <w:rsid w:val="00D812E0"/>
    <w:rsid w:val="00D82398"/>
    <w:rsid w:val="00D848CE"/>
    <w:rsid w:val="00D87077"/>
    <w:rsid w:val="00D90546"/>
    <w:rsid w:val="00D9590D"/>
    <w:rsid w:val="00DA00FC"/>
    <w:rsid w:val="00DA45EC"/>
    <w:rsid w:val="00DB06CA"/>
    <w:rsid w:val="00DB6599"/>
    <w:rsid w:val="00DB66E6"/>
    <w:rsid w:val="00DC2CAC"/>
    <w:rsid w:val="00DE05EE"/>
    <w:rsid w:val="00DF00B5"/>
    <w:rsid w:val="00DF51BD"/>
    <w:rsid w:val="00E01EE2"/>
    <w:rsid w:val="00E075C6"/>
    <w:rsid w:val="00E07A26"/>
    <w:rsid w:val="00E108A4"/>
    <w:rsid w:val="00E11875"/>
    <w:rsid w:val="00E1341B"/>
    <w:rsid w:val="00E138AF"/>
    <w:rsid w:val="00E25629"/>
    <w:rsid w:val="00E269C0"/>
    <w:rsid w:val="00E31BC0"/>
    <w:rsid w:val="00E36627"/>
    <w:rsid w:val="00E377E1"/>
    <w:rsid w:val="00E3790B"/>
    <w:rsid w:val="00E50FBA"/>
    <w:rsid w:val="00E54F5F"/>
    <w:rsid w:val="00E67A3C"/>
    <w:rsid w:val="00E764B0"/>
    <w:rsid w:val="00E82986"/>
    <w:rsid w:val="00E84BA5"/>
    <w:rsid w:val="00E86D19"/>
    <w:rsid w:val="00E96F10"/>
    <w:rsid w:val="00E9763F"/>
    <w:rsid w:val="00E97749"/>
    <w:rsid w:val="00EA5F66"/>
    <w:rsid w:val="00ED29BF"/>
    <w:rsid w:val="00ED44F4"/>
    <w:rsid w:val="00ED466E"/>
    <w:rsid w:val="00EE0392"/>
    <w:rsid w:val="00EE2151"/>
    <w:rsid w:val="00EE4E81"/>
    <w:rsid w:val="00EF18B8"/>
    <w:rsid w:val="00EF55F0"/>
    <w:rsid w:val="00EF5AA0"/>
    <w:rsid w:val="00F010AC"/>
    <w:rsid w:val="00F04194"/>
    <w:rsid w:val="00F04DB4"/>
    <w:rsid w:val="00F13279"/>
    <w:rsid w:val="00F46C8A"/>
    <w:rsid w:val="00F536F8"/>
    <w:rsid w:val="00F577FF"/>
    <w:rsid w:val="00F677E7"/>
    <w:rsid w:val="00F75924"/>
    <w:rsid w:val="00F830C6"/>
    <w:rsid w:val="00F9076C"/>
    <w:rsid w:val="00FA1066"/>
    <w:rsid w:val="00FA325E"/>
    <w:rsid w:val="00FA59FC"/>
    <w:rsid w:val="00FB4850"/>
    <w:rsid w:val="00FB7874"/>
    <w:rsid w:val="00FC0C7E"/>
    <w:rsid w:val="00FC6E16"/>
    <w:rsid w:val="00FC7405"/>
    <w:rsid w:val="00FD04F7"/>
    <w:rsid w:val="00FD1C26"/>
    <w:rsid w:val="00FD1D93"/>
    <w:rsid w:val="00FE0D95"/>
    <w:rsid w:val="00FE22FF"/>
    <w:rsid w:val="00FE4321"/>
    <w:rsid w:val="00FE5D2A"/>
    <w:rsid w:val="00FE63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efaultImageDpi w14:val="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customStyle="1" w:styleId="ConsPlusNormal">
    <w:name w:val="ConsPlusNormal"/>
    <w:rsid w:val="002336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Block Text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74DC5"/>
    <w:pPr>
      <w:jc w:val="center"/>
    </w:pPr>
    <w:rPr>
      <w:rFonts w:ascii="Times New Roman" w:hAnsi="Times New Roman" w:cs="Times New Roman"/>
      <w:sz w:val="28"/>
      <w:szCs w:val="28"/>
    </w:rPr>
  </w:style>
  <w:style w:type="paragraph" w:styleId="1">
    <w:name w:val="heading 1"/>
    <w:basedOn w:val="a"/>
    <w:next w:val="a"/>
    <w:link w:val="10"/>
    <w:uiPriority w:val="99"/>
    <w:qFormat/>
    <w:rsid w:val="00C74DC5"/>
    <w:pPr>
      <w:keepNext/>
      <w:spacing w:before="240" w:after="240"/>
      <w:outlineLvl w:val="0"/>
    </w:pPr>
    <w:rPr>
      <w:b/>
      <w:kern w:val="32"/>
      <w:sz w:val="32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9"/>
    <w:locked/>
    <w:rsid w:val="00C74DC5"/>
    <w:rPr>
      <w:rFonts w:ascii="Times New Roman" w:hAnsi="Times New Roman" w:cs="Times New Roman"/>
      <w:b/>
      <w:kern w:val="32"/>
      <w:sz w:val="32"/>
      <w:lang w:val="x-none" w:eastAsia="ru-RU"/>
    </w:rPr>
  </w:style>
  <w:style w:type="paragraph" w:styleId="a3">
    <w:name w:val="Block Text"/>
    <w:basedOn w:val="a"/>
    <w:uiPriority w:val="99"/>
    <w:semiHidden/>
    <w:rsid w:val="00C74DC5"/>
    <w:pPr>
      <w:spacing w:line="288" w:lineRule="auto"/>
      <w:ind w:left="28" w:right="6" w:firstLine="822"/>
      <w:jc w:val="both"/>
    </w:pPr>
    <w:rPr>
      <w:rFonts w:ascii="Times New Roman CYR" w:hAnsi="Times New Roman CYR"/>
      <w:szCs w:val="20"/>
    </w:rPr>
  </w:style>
  <w:style w:type="paragraph" w:styleId="2">
    <w:name w:val="Body Text 2"/>
    <w:basedOn w:val="a"/>
    <w:link w:val="20"/>
    <w:uiPriority w:val="99"/>
    <w:semiHidden/>
    <w:rsid w:val="00C74DC5"/>
    <w:pPr>
      <w:widowControl w:val="0"/>
      <w:spacing w:before="120"/>
      <w:ind w:left="4253"/>
    </w:pPr>
    <w:rPr>
      <w:sz w:val="20"/>
      <w:szCs w:val="20"/>
    </w:rPr>
  </w:style>
  <w:style w:type="character" w:customStyle="1" w:styleId="20">
    <w:name w:val="Основной текст 2 Знак"/>
    <w:link w:val="2"/>
    <w:uiPriority w:val="99"/>
    <w:semiHidden/>
    <w:locked/>
    <w:rsid w:val="00C74DC5"/>
    <w:rPr>
      <w:rFonts w:ascii="Times New Roman" w:hAnsi="Times New Roman" w:cs="Times New Roman"/>
      <w:sz w:val="20"/>
      <w:lang w:val="x-none" w:eastAsia="ru-RU"/>
    </w:rPr>
  </w:style>
  <w:style w:type="paragraph" w:styleId="a4">
    <w:name w:val="Balloon Text"/>
    <w:basedOn w:val="a"/>
    <w:link w:val="a5"/>
    <w:uiPriority w:val="99"/>
    <w:semiHidden/>
    <w:rsid w:val="00214B18"/>
    <w:rPr>
      <w:rFonts w:ascii="Tahoma" w:hAnsi="Tahoma"/>
      <w:sz w:val="16"/>
      <w:szCs w:val="20"/>
    </w:rPr>
  </w:style>
  <w:style w:type="character" w:customStyle="1" w:styleId="a5">
    <w:name w:val="Текст выноски Знак"/>
    <w:link w:val="a4"/>
    <w:uiPriority w:val="99"/>
    <w:semiHidden/>
    <w:locked/>
    <w:rsid w:val="00214B18"/>
    <w:rPr>
      <w:rFonts w:ascii="Tahoma" w:hAnsi="Tahoma" w:cs="Times New Roman"/>
      <w:sz w:val="16"/>
      <w:lang w:val="x-none" w:eastAsia="ru-RU"/>
    </w:rPr>
  </w:style>
  <w:style w:type="paragraph" w:styleId="a6">
    <w:name w:val="header"/>
    <w:basedOn w:val="a"/>
    <w:link w:val="a7"/>
    <w:uiPriority w:val="99"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7">
    <w:name w:val="Верхний колонтитул Знак"/>
    <w:link w:val="a6"/>
    <w:uiPriority w:val="99"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8">
    <w:name w:val="footer"/>
    <w:basedOn w:val="a"/>
    <w:link w:val="a9"/>
    <w:uiPriority w:val="99"/>
    <w:semiHidden/>
    <w:rsid w:val="00C23CD7"/>
    <w:pPr>
      <w:tabs>
        <w:tab w:val="center" w:pos="4677"/>
        <w:tab w:val="right" w:pos="9355"/>
      </w:tabs>
    </w:pPr>
    <w:rPr>
      <w:szCs w:val="20"/>
    </w:rPr>
  </w:style>
  <w:style w:type="character" w:customStyle="1" w:styleId="a9">
    <w:name w:val="Нижний колонтитул Знак"/>
    <w:link w:val="a8"/>
    <w:uiPriority w:val="99"/>
    <w:semiHidden/>
    <w:locked/>
    <w:rsid w:val="00C23CD7"/>
    <w:rPr>
      <w:rFonts w:ascii="Times New Roman" w:hAnsi="Times New Roman" w:cs="Times New Roman"/>
      <w:sz w:val="28"/>
      <w:lang w:val="x-none" w:eastAsia="ru-RU"/>
    </w:rPr>
  </w:style>
  <w:style w:type="paragraph" w:styleId="aa">
    <w:name w:val="Body Text"/>
    <w:basedOn w:val="a"/>
    <w:link w:val="ab"/>
    <w:uiPriority w:val="99"/>
    <w:semiHidden/>
    <w:rsid w:val="006D3112"/>
    <w:pPr>
      <w:spacing w:after="120"/>
    </w:pPr>
    <w:rPr>
      <w:szCs w:val="20"/>
    </w:rPr>
  </w:style>
  <w:style w:type="character" w:customStyle="1" w:styleId="ab">
    <w:name w:val="Основной текст Знак"/>
    <w:link w:val="aa"/>
    <w:uiPriority w:val="99"/>
    <w:semiHidden/>
    <w:locked/>
    <w:rsid w:val="006D3112"/>
    <w:rPr>
      <w:rFonts w:ascii="Times New Roman" w:hAnsi="Times New Roman" w:cs="Times New Roman"/>
      <w:sz w:val="28"/>
      <w:lang w:val="x-none" w:eastAsia="ru-RU"/>
    </w:rPr>
  </w:style>
  <w:style w:type="paragraph" w:customStyle="1" w:styleId="ConsPlusTitle">
    <w:name w:val="ConsPlusTitle"/>
    <w:uiPriority w:val="99"/>
    <w:rsid w:val="00DF51BD"/>
    <w:pPr>
      <w:widowControl w:val="0"/>
      <w:autoSpaceDE w:val="0"/>
      <w:autoSpaceDN w:val="0"/>
      <w:adjustRightInd w:val="0"/>
    </w:pPr>
    <w:rPr>
      <w:rFonts w:ascii="Times New Roman" w:hAnsi="Times New Roman" w:cs="Times New Roman"/>
      <w:b/>
      <w:bCs/>
      <w:sz w:val="28"/>
      <w:szCs w:val="28"/>
    </w:rPr>
  </w:style>
  <w:style w:type="paragraph" w:customStyle="1" w:styleId="ac">
    <w:name w:val="учебный"/>
    <w:basedOn w:val="a"/>
    <w:autoRedefine/>
    <w:uiPriority w:val="99"/>
    <w:rsid w:val="006A07E2"/>
    <w:pPr>
      <w:tabs>
        <w:tab w:val="left" w:pos="993"/>
        <w:tab w:val="left" w:pos="7371"/>
      </w:tabs>
      <w:spacing w:line="360" w:lineRule="auto"/>
      <w:jc w:val="both"/>
    </w:pPr>
  </w:style>
  <w:style w:type="table" w:styleId="ad">
    <w:name w:val="Table Grid"/>
    <w:basedOn w:val="a1"/>
    <w:locked/>
    <w:rsid w:val="00B135C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uiPriority w:val="34"/>
    <w:qFormat/>
    <w:rsid w:val="005E7219"/>
    <w:pPr>
      <w:ind w:left="720"/>
      <w:contextualSpacing/>
    </w:pPr>
  </w:style>
  <w:style w:type="paragraph" w:customStyle="1" w:styleId="ConsPlusNormal">
    <w:name w:val="ConsPlusNormal"/>
    <w:rsid w:val="0023363B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70210FF-0B80-47C9-93FC-7BEA2A41C92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297</Words>
  <Characters>2416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Your Company Name</Company>
  <LinksUpToDate>false</LinksUpToDate>
  <CharactersWithSpaces>2708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user17</dc:creator>
  <cp:lastModifiedBy>ut5</cp:lastModifiedBy>
  <cp:revision>3</cp:revision>
  <cp:lastPrinted>2021-06-25T10:55:00Z</cp:lastPrinted>
  <dcterms:created xsi:type="dcterms:W3CDTF">2021-09-23T13:03:00Z</dcterms:created>
  <dcterms:modified xsi:type="dcterms:W3CDTF">2021-09-23T13:11:00Z</dcterms:modified>
</cp:coreProperties>
</file>