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5D9" w:rsidRDefault="00173FF5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5D9" w:rsidRDefault="00173FF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925D9" w:rsidRDefault="00173FF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925D9" w:rsidRDefault="007925D9">
      <w:pPr>
        <w:pStyle w:val="a5"/>
        <w:jc w:val="center"/>
        <w:rPr>
          <w:rFonts w:ascii="Times New Roman" w:hAnsi="Times New Roman"/>
          <w:b/>
          <w:sz w:val="28"/>
        </w:rPr>
      </w:pPr>
    </w:p>
    <w:p w:rsidR="007925D9" w:rsidRDefault="00173FF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925D9" w:rsidRDefault="007925D9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7925D9" w:rsidRDefault="00173FF5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78-10</w:t>
      </w:r>
    </w:p>
    <w:p w:rsidR="007925D9" w:rsidRDefault="007925D9">
      <w:pPr>
        <w:pStyle w:val="a5"/>
        <w:jc w:val="left"/>
        <w:rPr>
          <w:rFonts w:ascii="Times New Roman" w:hAnsi="Times New Roman"/>
          <w:sz w:val="28"/>
        </w:rPr>
      </w:pPr>
    </w:p>
    <w:p w:rsidR="007925D9" w:rsidRDefault="00173FF5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925D9" w:rsidRDefault="007925D9">
      <w:pPr>
        <w:pStyle w:val="a5"/>
        <w:jc w:val="center"/>
        <w:rPr>
          <w:rFonts w:ascii="Times New Roman" w:hAnsi="Times New Roman"/>
          <w:sz w:val="28"/>
        </w:rPr>
      </w:pPr>
    </w:p>
    <w:p w:rsidR="007925D9" w:rsidRDefault="00173FF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7925D9" w:rsidRDefault="007925D9">
      <w:pPr>
        <w:ind w:firstLine="709"/>
        <w:jc w:val="both"/>
        <w:rPr>
          <w:rFonts w:ascii="Times New Roman" w:hAnsi="Times New Roman"/>
          <w:sz w:val="28"/>
        </w:rPr>
      </w:pPr>
    </w:p>
    <w:p w:rsidR="007925D9" w:rsidRDefault="00173FF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2221 с правом решающего голоса Горючкина Ирина Евгеньевна (постановление № 77-14 от 05.02.2024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7925D9" w:rsidRDefault="007925D9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7925D9" w:rsidRDefault="00173FF5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7925D9" w:rsidRDefault="007925D9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</w:p>
    <w:p w:rsidR="007925D9" w:rsidRDefault="00173F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Илючек Ксению Викторовну из резерва составов участковых избирательных комиссий с 06.02.2024 г.</w:t>
      </w:r>
    </w:p>
    <w:p w:rsidR="007925D9" w:rsidRDefault="00173F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222</w:t>
      </w:r>
      <w:r>
        <w:rPr>
          <w:rFonts w:ascii="Times New Roman" w:hAnsi="Times New Roman"/>
          <w:sz w:val="28"/>
        </w:rPr>
        <w:t xml:space="preserve">1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Илючек Ксению Викторовну , выдвинутую в состав собранием избирателей по месту жительства, с 06.02.2024 г.</w:t>
      </w:r>
    </w:p>
    <w:p w:rsidR="007925D9" w:rsidRDefault="00173F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</w:t>
      </w:r>
      <w:r>
        <w:rPr>
          <w:rFonts w:ascii="Times New Roman" w:hAnsi="Times New Roman"/>
          <w:sz w:val="28"/>
        </w:rPr>
        <w:t xml:space="preserve"> референдума № 2221.</w:t>
      </w:r>
    </w:p>
    <w:p w:rsidR="007925D9" w:rsidRDefault="00173F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7925D9" w:rsidRDefault="00173F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7925D9" w:rsidRDefault="007925D9">
      <w:pPr>
        <w:ind w:firstLine="709"/>
        <w:jc w:val="both"/>
        <w:rPr>
          <w:rFonts w:ascii="Times New Roman" w:hAnsi="Times New Roman"/>
          <w:sz w:val="28"/>
        </w:rPr>
      </w:pPr>
    </w:p>
    <w:p w:rsidR="007925D9" w:rsidRDefault="007925D9">
      <w:pPr>
        <w:jc w:val="both"/>
        <w:rPr>
          <w:rFonts w:ascii="Times New Roman" w:hAnsi="Times New Roman"/>
          <w:sz w:val="28"/>
        </w:rPr>
      </w:pPr>
    </w:p>
    <w:p w:rsidR="007925D9" w:rsidRDefault="00173FF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7925D9" w:rsidRDefault="007925D9">
      <w:pPr>
        <w:pStyle w:val="a5"/>
        <w:rPr>
          <w:rFonts w:ascii="Times New Roman" w:hAnsi="Times New Roman"/>
          <w:sz w:val="28"/>
        </w:rPr>
      </w:pPr>
    </w:p>
    <w:p w:rsidR="007925D9" w:rsidRDefault="007925D9">
      <w:pPr>
        <w:pStyle w:val="a5"/>
        <w:rPr>
          <w:rFonts w:ascii="Times New Roman" w:hAnsi="Times New Roman"/>
          <w:sz w:val="28"/>
        </w:rPr>
      </w:pPr>
    </w:p>
    <w:p w:rsidR="007925D9" w:rsidRDefault="00173FF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7925D9" w:rsidRDefault="007925D9"/>
    <w:p w:rsidR="007925D9" w:rsidRDefault="007925D9"/>
    <w:p w:rsidR="007925D9" w:rsidRDefault="007925D9"/>
    <w:sectPr w:rsidR="007925D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925D9"/>
    <w:rsid w:val="00173FF5"/>
    <w:rsid w:val="0079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