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FEC" w:rsidRDefault="00BE2978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FEC" w:rsidRDefault="00BE297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F4FEC" w:rsidRDefault="00BE297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F4FEC" w:rsidRDefault="002F4FEC">
      <w:pPr>
        <w:pStyle w:val="a8"/>
        <w:jc w:val="center"/>
        <w:rPr>
          <w:rFonts w:ascii="Times New Roman" w:hAnsi="Times New Roman"/>
          <w:b/>
          <w:sz w:val="28"/>
        </w:rPr>
      </w:pPr>
    </w:p>
    <w:p w:rsidR="002F4FEC" w:rsidRDefault="00BE297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F4FEC" w:rsidRDefault="002F4FEC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2F4FEC" w:rsidRDefault="00BE2978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116-8</w:t>
      </w:r>
    </w:p>
    <w:p w:rsidR="002F4FEC" w:rsidRDefault="002F4FEC">
      <w:pPr>
        <w:pStyle w:val="a8"/>
        <w:jc w:val="left"/>
        <w:rPr>
          <w:rFonts w:ascii="Times New Roman" w:hAnsi="Times New Roman"/>
          <w:sz w:val="28"/>
        </w:rPr>
      </w:pPr>
    </w:p>
    <w:p w:rsidR="002F4FEC" w:rsidRDefault="00BE2978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F4FEC" w:rsidRDefault="002F4FEC">
      <w:pPr>
        <w:pStyle w:val="a8"/>
        <w:jc w:val="center"/>
        <w:rPr>
          <w:rFonts w:ascii="Times New Roman" w:hAnsi="Times New Roman"/>
          <w:sz w:val="28"/>
        </w:rPr>
      </w:pPr>
    </w:p>
    <w:p w:rsidR="002F4FEC" w:rsidRDefault="00BE297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F4FEC" w:rsidRDefault="002F4FEC">
      <w:pPr>
        <w:ind w:firstLine="709"/>
        <w:jc w:val="both"/>
        <w:rPr>
          <w:rFonts w:ascii="Times New Roman" w:hAnsi="Times New Roman"/>
          <w:sz w:val="28"/>
        </w:rPr>
      </w:pPr>
    </w:p>
    <w:p w:rsidR="002F4FEC" w:rsidRDefault="00BE2978">
      <w:pPr>
        <w:pStyle w:val="a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2243 с правом решающего голоса Ткаченко Людмилы Васильевны (постановление № 115-11 от 20.08.2024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:rsidR="002F4FEC" w:rsidRDefault="002F4FEC">
      <w:pPr>
        <w:pStyle w:val="a8"/>
        <w:spacing w:line="276" w:lineRule="auto"/>
        <w:rPr>
          <w:rFonts w:ascii="Times New Roman" w:hAnsi="Times New Roman"/>
          <w:sz w:val="28"/>
        </w:rPr>
      </w:pPr>
    </w:p>
    <w:p w:rsidR="002F4FEC" w:rsidRDefault="00BE2978">
      <w:pPr>
        <w:pStyle w:val="a4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F4FEC" w:rsidRDefault="002F4FEC">
      <w:pPr>
        <w:pStyle w:val="a4"/>
        <w:tabs>
          <w:tab w:val="left" w:pos="0"/>
        </w:tabs>
        <w:spacing w:line="276" w:lineRule="auto"/>
        <w:ind w:left="0" w:right="-1" w:firstLine="851"/>
        <w:jc w:val="center"/>
      </w:pPr>
    </w:p>
    <w:p w:rsidR="002F4FEC" w:rsidRDefault="00BE297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Матюшенко Марину Вячеславовн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2F4FEC" w:rsidRDefault="00BE297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 xml:space="preserve">а № 2243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Матюшенко Марину Вячеславовн</w:t>
      </w:r>
      <w:r>
        <w:rPr>
          <w:rFonts w:ascii="Times New Roman" w:hAnsi="Times New Roman"/>
          <w:sz w:val="28"/>
        </w:rPr>
        <w:t>у, выдвинутую в состав собранием избирателей по месту работы, с 21.08.2024 г.</w:t>
      </w:r>
    </w:p>
    <w:p w:rsidR="002F4FEC" w:rsidRDefault="00BE297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rFonts w:ascii="Times New Roman" w:hAnsi="Times New Roman"/>
          <w:sz w:val="28"/>
        </w:rPr>
        <w:t>участка референдума № 2243.</w:t>
      </w:r>
    </w:p>
    <w:p w:rsidR="002F4FEC" w:rsidRDefault="00BE297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F4FEC" w:rsidRDefault="00BE297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2F4FEC" w:rsidRDefault="002F4FEC">
      <w:pPr>
        <w:ind w:firstLine="709"/>
        <w:jc w:val="both"/>
        <w:rPr>
          <w:rFonts w:ascii="Times New Roman" w:hAnsi="Times New Roman"/>
          <w:sz w:val="28"/>
        </w:rPr>
      </w:pPr>
    </w:p>
    <w:p w:rsidR="002F4FEC" w:rsidRDefault="002F4FEC">
      <w:pPr>
        <w:jc w:val="both"/>
        <w:rPr>
          <w:rFonts w:ascii="Times New Roman" w:hAnsi="Times New Roman"/>
          <w:sz w:val="28"/>
        </w:rPr>
      </w:pPr>
    </w:p>
    <w:p w:rsidR="002F4FEC" w:rsidRDefault="00BE297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F4FEC" w:rsidRDefault="002F4FEC">
      <w:pPr>
        <w:pStyle w:val="a8"/>
        <w:rPr>
          <w:rFonts w:ascii="Times New Roman" w:hAnsi="Times New Roman"/>
          <w:sz w:val="28"/>
        </w:rPr>
      </w:pPr>
    </w:p>
    <w:p w:rsidR="002F4FEC" w:rsidRDefault="002F4FEC">
      <w:pPr>
        <w:pStyle w:val="a8"/>
        <w:rPr>
          <w:rFonts w:ascii="Times New Roman" w:hAnsi="Times New Roman"/>
          <w:sz w:val="28"/>
        </w:rPr>
      </w:pPr>
    </w:p>
    <w:p w:rsidR="002F4FEC" w:rsidRDefault="00BE297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2F4FEC" w:rsidRDefault="002F4FEC"/>
    <w:p w:rsidR="002F4FEC" w:rsidRDefault="002F4FEC"/>
    <w:p w:rsidR="002F4FEC" w:rsidRDefault="002F4FEC"/>
    <w:sectPr w:rsidR="002F4FE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F4FEC"/>
    <w:rsid w:val="002F4FEC"/>
    <w:rsid w:val="00B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4">
    <w:name w:val="Block Text"/>
    <w:basedOn w:val="a"/>
    <w:link w:val="a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5">
    <w:name w:val="Цитата Знак"/>
    <w:basedOn w:val="1"/>
    <w:link w:val="a4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4">
    <w:name w:val="Block Text"/>
    <w:basedOn w:val="a"/>
    <w:link w:val="a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5">
    <w:name w:val="Цитата Знак"/>
    <w:basedOn w:val="1"/>
    <w:link w:val="a4"/>
    <w:rPr>
      <w:rFonts w:ascii="Times New Roman" w:hAnsi="Times New Roman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