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5C2D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5C2D9B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BB41EF">
        <w:rPr>
          <w:rFonts w:ascii="Times New Roman" w:hAnsi="Times New Roman"/>
          <w:sz w:val="28"/>
          <w:szCs w:val="28"/>
        </w:rPr>
        <w:t>г.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914ACD">
        <w:rPr>
          <w:rFonts w:ascii="Times New Roman" w:hAnsi="Times New Roman"/>
          <w:sz w:val="28"/>
          <w:szCs w:val="28"/>
        </w:rPr>
        <w:t>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C2D9B" w:rsidRDefault="005C2D9B" w:rsidP="005C2D9B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участка, участка референдума № 2215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5C2D9B" w:rsidRPr="00C117DA" w:rsidRDefault="005C2D9B" w:rsidP="005C2D9B">
      <w:pPr>
        <w:pStyle w:val="a7"/>
        <w:rPr>
          <w:lang w:eastAsia="ru-RU"/>
        </w:rPr>
      </w:pPr>
    </w:p>
    <w:p w:rsidR="005C2D9B" w:rsidRDefault="005C2D9B" w:rsidP="005C2D9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</w:t>
      </w:r>
      <w:r w:rsidRPr="005C2D9B">
        <w:rPr>
          <w:rFonts w:ascii="Times New Roman" w:hAnsi="Times New Roman"/>
          <w:sz w:val="28"/>
          <w:lang w:val="ru-RU"/>
        </w:rPr>
        <w:t xml:space="preserve">избирательной комиссии города Таганрога (западная) Ростовской области </w:t>
      </w:r>
      <w:r w:rsidRPr="00E90B46">
        <w:rPr>
          <w:rFonts w:ascii="Times New Roman" w:hAnsi="Times New Roman"/>
          <w:sz w:val="28"/>
          <w:lang w:val="ru-RU"/>
        </w:rPr>
        <w:t>от</w:t>
      </w:r>
      <w:r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>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46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>2215-2272</w:t>
      </w:r>
      <w:r w:rsidRPr="00E90B46">
        <w:rPr>
          <w:rFonts w:ascii="Times New Roman" w:hAnsi="Times New Roman"/>
          <w:sz w:val="28"/>
          <w:lang w:val="ru-RU"/>
        </w:rPr>
        <w:t xml:space="preserve">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</w:t>
      </w:r>
      <w:r w:rsidRPr="00E90B46">
        <w:rPr>
          <w:rFonts w:ascii="Times New Roman" w:hAnsi="Times New Roman"/>
          <w:sz w:val="28"/>
          <w:lang w:val="ru-RU"/>
        </w:rPr>
        <w:t>»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AA6D7D">
        <w:rPr>
          <w:rFonts w:ascii="Times New Roman" w:hAnsi="Times New Roman"/>
          <w:sz w:val="28"/>
          <w:lang w:val="ru-RU"/>
        </w:rPr>
        <w:t>рассмотрев предложения по кандидатурам для назначения председателем участковой избирательной комиссии,</w:t>
      </w:r>
    </w:p>
    <w:p w:rsidR="005C2D9B" w:rsidRDefault="005C2D9B" w:rsidP="005C2D9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5C2D9B" w:rsidRPr="000A14AF" w:rsidRDefault="005C2D9B" w:rsidP="005C2D9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C2D9B" w:rsidRDefault="005C2D9B" w:rsidP="005C2D9B">
      <w:pPr>
        <w:jc w:val="both"/>
        <w:rPr>
          <w:iCs/>
          <w:szCs w:val="28"/>
        </w:rPr>
      </w:pPr>
    </w:p>
    <w:p w:rsidR="005C2D9B" w:rsidRDefault="005C2D9B" w:rsidP="005C2D9B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 xml:space="preserve">2215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Шевченко Светлану Петровну. </w:t>
      </w:r>
    </w:p>
    <w:p w:rsidR="005C2D9B" w:rsidRDefault="005C2D9B" w:rsidP="005C2D9B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Шевченко Светлане Петровне</w:t>
      </w:r>
      <w:r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>
        <w:rPr>
          <w:rFonts w:ascii="Times New Roman" w:eastAsia="Times New Roman" w:hAnsi="Times New Roman"/>
          <w:sz w:val="28"/>
          <w:szCs w:val="28"/>
        </w:rPr>
        <w:t>ой настоящим решением п</w:t>
      </w:r>
      <w:r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>
        <w:rPr>
          <w:rFonts w:ascii="Times New Roman" w:eastAsia="Times New Roman" w:hAnsi="Times New Roman"/>
          <w:sz w:val="28"/>
          <w:szCs w:val="28"/>
        </w:rPr>
        <w:t xml:space="preserve">и, </w:t>
      </w:r>
      <w:r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>
        <w:rPr>
          <w:rFonts w:ascii="Times New Roman" w:eastAsia="Times New Roman" w:hAnsi="Times New Roman"/>
          <w:sz w:val="28"/>
          <w:szCs w:val="28"/>
        </w:rPr>
        <w:t>ое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eastAsia="Times New Roman" w:hAnsi="Times New Roman"/>
          <w:sz w:val="28"/>
          <w:szCs w:val="28"/>
        </w:rPr>
        <w:t>комисси</w:t>
      </w:r>
      <w:r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Pr="008C78E0"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5C2D9B" w:rsidRPr="00390775" w:rsidRDefault="005C2D9B" w:rsidP="005C2D9B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C2D9B" w:rsidRDefault="005C2D9B" w:rsidP="005C2D9B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B62B1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B62B1E">
        <w:rPr>
          <w:rFonts w:ascii="Times New Roman" w:eastAsia="Calibri" w:hAnsi="Times New Roman"/>
          <w:sz w:val="28"/>
          <w:szCs w:val="28"/>
        </w:rPr>
        <w:t>2215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B62B1E">
        <w:rPr>
          <w:rFonts w:ascii="Times New Roman" w:eastAsia="Calibri" w:hAnsi="Times New Roman"/>
          <w:sz w:val="28"/>
          <w:szCs w:val="28"/>
        </w:rPr>
        <w:t>г. Таганрога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C2D9B" w:rsidRPr="00B72321" w:rsidRDefault="005C2D9B" w:rsidP="005C2D9B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B62B1E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B62B1E">
        <w:rPr>
          <w:rFonts w:ascii="Times New Roman" w:hAnsi="Times New Roman"/>
          <w:sz w:val="28"/>
          <w:szCs w:val="28"/>
        </w:rPr>
        <w:t>г</w:t>
      </w:r>
      <w:proofErr w:type="gramStart"/>
      <w:r w:rsidR="00B62B1E">
        <w:rPr>
          <w:rFonts w:ascii="Times New Roman" w:hAnsi="Times New Roman"/>
          <w:sz w:val="28"/>
          <w:szCs w:val="28"/>
        </w:rPr>
        <w:t>.Т</w:t>
      </w:r>
      <w:proofErr w:type="gramEnd"/>
      <w:r w:rsidR="00B62B1E">
        <w:rPr>
          <w:rFonts w:ascii="Times New Roman" w:hAnsi="Times New Roman"/>
          <w:sz w:val="28"/>
          <w:szCs w:val="28"/>
        </w:rPr>
        <w:t>аганрога</w:t>
      </w:r>
      <w:r w:rsidRPr="00B72321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B62B1E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5C2D9B" w:rsidRPr="000D1465" w:rsidRDefault="005C2D9B" w:rsidP="005C2D9B">
      <w:pPr>
        <w:pStyle w:val="a6"/>
        <w:widowControl w:val="0"/>
        <w:numPr>
          <w:ilvl w:val="0"/>
          <w:numId w:val="2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B62B1E">
        <w:rPr>
          <w:rFonts w:ascii="Times New Roman" w:hAnsi="Times New Roman"/>
          <w:iCs/>
          <w:sz w:val="28"/>
        </w:rPr>
        <w:t>г. Таганрога (</w:t>
      </w:r>
      <w:proofErr w:type="gramStart"/>
      <w:r w:rsidR="00B62B1E">
        <w:rPr>
          <w:rFonts w:ascii="Times New Roman" w:hAnsi="Times New Roman"/>
          <w:iCs/>
          <w:sz w:val="28"/>
        </w:rPr>
        <w:t>западная</w:t>
      </w:r>
      <w:proofErr w:type="gramEnd"/>
      <w:r w:rsidR="00B62B1E">
        <w:rPr>
          <w:rFonts w:ascii="Times New Roman" w:hAnsi="Times New Roman"/>
          <w:iCs/>
          <w:sz w:val="28"/>
        </w:rPr>
        <w:t>)</w:t>
      </w:r>
      <w:r w:rsidRPr="000D1465">
        <w:rPr>
          <w:rFonts w:ascii="Times New Roman" w:hAnsi="Times New Roman"/>
          <w:iCs/>
          <w:sz w:val="28"/>
        </w:rPr>
        <w:t xml:space="preserve"> Ростовской области </w:t>
      </w:r>
      <w:proofErr w:type="spellStart"/>
      <w:r w:rsidR="00B62B1E">
        <w:rPr>
          <w:rFonts w:ascii="Times New Roman" w:hAnsi="Times New Roman"/>
          <w:iCs/>
          <w:sz w:val="28"/>
        </w:rPr>
        <w:t>Странадко</w:t>
      </w:r>
      <w:proofErr w:type="spellEnd"/>
      <w:r w:rsidR="00B62B1E"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BB41EF">
      <w:pPr>
        <w:spacing w:line="276" w:lineRule="auto"/>
        <w:jc w:val="both"/>
      </w:pPr>
    </w:p>
    <w:p w:rsidR="00B62B1E" w:rsidRDefault="00B62B1E" w:rsidP="00BB41EF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32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C6AFB"/>
    <w:rsid w:val="003175F1"/>
    <w:rsid w:val="00327B15"/>
    <w:rsid w:val="003D1C75"/>
    <w:rsid w:val="00495060"/>
    <w:rsid w:val="00551EC1"/>
    <w:rsid w:val="005A2102"/>
    <w:rsid w:val="005A4F63"/>
    <w:rsid w:val="005C2D9B"/>
    <w:rsid w:val="008605AE"/>
    <w:rsid w:val="00914ACD"/>
    <w:rsid w:val="009238C5"/>
    <w:rsid w:val="00A50A2E"/>
    <w:rsid w:val="00A924B1"/>
    <w:rsid w:val="00A97AC4"/>
    <w:rsid w:val="00B62B1E"/>
    <w:rsid w:val="00BB41EF"/>
    <w:rsid w:val="00C616E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Заголовок1"/>
    <w:basedOn w:val="a"/>
    <w:next w:val="a7"/>
    <w:semiHidden/>
    <w:rsid w:val="005C2D9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5C2D9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7">
    <w:name w:val="Body Text"/>
    <w:basedOn w:val="a"/>
    <w:link w:val="a8"/>
    <w:uiPriority w:val="99"/>
    <w:semiHidden/>
    <w:unhideWhenUsed/>
    <w:rsid w:val="005C2D9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5C2D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13</cp:revision>
  <dcterms:created xsi:type="dcterms:W3CDTF">2017-10-24T09:32:00Z</dcterms:created>
  <dcterms:modified xsi:type="dcterms:W3CDTF">2023-05-24T19:49:00Z</dcterms:modified>
</cp:coreProperties>
</file>