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553" w:rsidRDefault="00FB3803">
      <w:pPr>
        <w:keepNext/>
        <w:spacing w:before="240" w:after="60"/>
        <w:jc w:val="center"/>
        <w:outlineLvl w:val="2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546100" cy="525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1553" w:rsidRDefault="00FB3803">
      <w:pPr>
        <w:keepNext/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1A1553" w:rsidRDefault="00FB3803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1A1553" w:rsidRDefault="001A1553">
      <w:pPr>
        <w:jc w:val="center"/>
        <w:rPr>
          <w:b/>
        </w:rPr>
      </w:pPr>
    </w:p>
    <w:p w:rsidR="001A1553" w:rsidRDefault="001A1553">
      <w:pPr>
        <w:jc w:val="center"/>
        <w:rPr>
          <w:b/>
          <w:sz w:val="26"/>
        </w:rPr>
      </w:pPr>
    </w:p>
    <w:p w:rsidR="001A1553" w:rsidRDefault="00FB3803">
      <w:pPr>
        <w:keepNext/>
        <w:jc w:val="center"/>
        <w:outlineLvl w:val="1"/>
        <w:rPr>
          <w:b/>
        </w:rPr>
      </w:pPr>
      <w:r>
        <w:rPr>
          <w:b/>
        </w:rPr>
        <w:t xml:space="preserve">ПОСТАНОВЛЕНИЕ </w:t>
      </w:r>
    </w:p>
    <w:p w:rsidR="001A1553" w:rsidRDefault="001A1553">
      <w:pPr>
        <w:pStyle w:val="a5"/>
        <w:jc w:val="center"/>
        <w:rPr>
          <w:rFonts w:ascii="Times New Roman" w:hAnsi="Times New Roman"/>
          <w:b/>
          <w:sz w:val="28"/>
        </w:rPr>
      </w:pPr>
    </w:p>
    <w:p w:rsidR="001A1553" w:rsidRDefault="00FB3803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16 августа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 114-2</w:t>
      </w:r>
    </w:p>
    <w:p w:rsidR="001A1553" w:rsidRDefault="00FB3803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A1553" w:rsidRDefault="001A1553">
      <w:pPr>
        <w:pStyle w:val="a5"/>
        <w:jc w:val="center"/>
        <w:rPr>
          <w:rFonts w:ascii="Times New Roman" w:hAnsi="Times New Roman"/>
          <w:sz w:val="28"/>
        </w:rPr>
      </w:pPr>
    </w:p>
    <w:p w:rsidR="001A1553" w:rsidRDefault="00FB3803">
      <w:pPr>
        <w:pStyle w:val="13"/>
        <w:spacing w:before="0" w:after="0"/>
        <w:ind w:left="1701" w:right="141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назначении председателя участковой избирательной комиссии избирательного участка, участка референдума № 2622 города Таганрога Ростовской области</w:t>
      </w:r>
    </w:p>
    <w:p w:rsidR="001A1553" w:rsidRDefault="001A1553">
      <w:pPr>
        <w:pStyle w:val="a9"/>
      </w:pPr>
    </w:p>
    <w:p w:rsidR="001A1553" w:rsidRDefault="00FB3803">
      <w:pPr>
        <w:ind w:firstLine="709"/>
        <w:jc w:val="both"/>
        <w:rPr>
          <w:b/>
        </w:rPr>
      </w:pPr>
      <w:proofErr w:type="gramStart"/>
      <w:r>
        <w:t>В соответствии с пунктом 7 статьи 28 Федерального закона «Об основных гарантиях избирательных прав и права н</w:t>
      </w:r>
      <w:r>
        <w:t xml:space="preserve">а участие в референдуме граждан Российской Федерации», статьей 18 Областного закона от 12.05.2016 № 525-ЗС «О выборах и референдумах в Ростовской области», </w:t>
      </w:r>
      <w:r>
        <w:rPr>
          <w:color w:val="000000" w:themeColor="text1"/>
        </w:rPr>
        <w:t>постановлением Территориальной избирательной комиссии города Таганрога (западная) от 09.08.2024г №11</w:t>
      </w:r>
      <w:r>
        <w:rPr>
          <w:color w:val="000000" w:themeColor="text1"/>
        </w:rPr>
        <w:t>3-1 «</w:t>
      </w:r>
      <w:r>
        <w:t>О формировании участковой избирательной комиссии избирательного участка, образованного в местах временного пребывания</w:t>
      </w:r>
      <w:proofErr w:type="gramEnd"/>
      <w:r>
        <w:t xml:space="preserve"> избирателей на выборах депутатов Городской Думы города Таганрога восьмого созыва»</w:t>
      </w:r>
      <w:r>
        <w:rPr>
          <w:color w:val="000000" w:themeColor="text1"/>
        </w:rPr>
        <w:t xml:space="preserve"> </w:t>
      </w:r>
      <w:r>
        <w:t>рассмотрев предложения по кандидатурам для назначен</w:t>
      </w:r>
      <w:r>
        <w:t>ия председателем участковой избирательной комиссии, Территориальная избирательная комиссия города Таганрога (западная) Ростовской области</w:t>
      </w:r>
    </w:p>
    <w:p w:rsidR="001A1553" w:rsidRDefault="00FB3803">
      <w:pPr>
        <w:pStyle w:val="14-15"/>
        <w:spacing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1A1553" w:rsidRDefault="001A1553">
      <w:pPr>
        <w:spacing w:line="276" w:lineRule="auto"/>
        <w:ind w:firstLine="709"/>
        <w:jc w:val="both"/>
      </w:pPr>
    </w:p>
    <w:p w:rsidR="001A1553" w:rsidRDefault="00FB3803">
      <w:pPr>
        <w:pStyle w:val="a3"/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Назначить председателем участковой избирательной комиссии избирательного участка, участка референдума № 2622 </w:t>
      </w:r>
      <w:r>
        <w:rPr>
          <w:rFonts w:ascii="Times New Roman" w:hAnsi="Times New Roman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hAnsi="Times New Roman"/>
          <w:sz w:val="28"/>
        </w:rPr>
        <w:t>Рудикову</w:t>
      </w:r>
      <w:proofErr w:type="spellEnd"/>
      <w:r>
        <w:rPr>
          <w:rFonts w:ascii="Times New Roman" w:hAnsi="Times New Roman"/>
          <w:sz w:val="28"/>
        </w:rPr>
        <w:t xml:space="preserve"> Марину Васильевну.</w:t>
      </w:r>
    </w:p>
    <w:p w:rsidR="001A1553" w:rsidRDefault="00FB3803">
      <w:pPr>
        <w:widowControl w:val="0"/>
        <w:numPr>
          <w:ilvl w:val="0"/>
          <w:numId w:val="1"/>
        </w:numPr>
        <w:ind w:left="0" w:firstLine="709"/>
        <w:jc w:val="both"/>
      </w:pPr>
      <w:r>
        <w:t>Председателю уч</w:t>
      </w:r>
      <w:r>
        <w:t>астковой избирательной комиссии, назначенному настоящим постановлением, созвать первое организационное  заседание участковой избирательной комиссии не позднее</w:t>
      </w:r>
      <w:r>
        <w:t xml:space="preserve"> 23 августа 2024 года.</w:t>
      </w:r>
    </w:p>
    <w:p w:rsidR="001A1553" w:rsidRDefault="00FB3803">
      <w:pPr>
        <w:numPr>
          <w:ilvl w:val="0"/>
          <w:numId w:val="1"/>
        </w:numPr>
        <w:ind w:left="0" w:firstLine="709"/>
        <w:jc w:val="both"/>
      </w:pPr>
      <w:r>
        <w:t>Направить настоящее постановление в Избирательную комиссию Ростовской облас</w:t>
      </w:r>
      <w:r>
        <w:t>ти.</w:t>
      </w:r>
    </w:p>
    <w:p w:rsidR="001A1553" w:rsidRDefault="00FB3803">
      <w:pPr>
        <w:numPr>
          <w:ilvl w:val="0"/>
          <w:numId w:val="1"/>
        </w:numPr>
        <w:ind w:left="0" w:firstLine="709"/>
        <w:jc w:val="both"/>
      </w:pPr>
      <w:r>
        <w:t>Направить настоящее постановление в участковую избирательную комиссию избирательного участка, участка референдума №2622.</w:t>
      </w:r>
    </w:p>
    <w:p w:rsidR="001A1553" w:rsidRDefault="00FB3803">
      <w:pPr>
        <w:numPr>
          <w:ilvl w:val="0"/>
          <w:numId w:val="1"/>
        </w:numPr>
        <w:ind w:left="0" w:firstLine="709"/>
        <w:jc w:val="both"/>
      </w:pPr>
      <w:r>
        <w:lastRenderedPageBreak/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</w:t>
      </w:r>
      <w:r>
        <w:t xml:space="preserve"> информационно-телекоммуникационной сети «Интернет».</w:t>
      </w:r>
    </w:p>
    <w:p w:rsidR="001A1553" w:rsidRDefault="001A1553">
      <w:pPr>
        <w:pStyle w:val="a3"/>
        <w:rPr>
          <w:rFonts w:ascii="Times New Roman" w:hAnsi="Times New Roman"/>
          <w:sz w:val="28"/>
        </w:rPr>
      </w:pPr>
    </w:p>
    <w:p w:rsidR="001A1553" w:rsidRDefault="001A1553">
      <w:pPr>
        <w:pStyle w:val="a5"/>
        <w:ind w:left="927" w:firstLine="0"/>
        <w:jc w:val="left"/>
        <w:rPr>
          <w:rFonts w:ascii="Times New Roman" w:hAnsi="Times New Roman"/>
          <w:sz w:val="28"/>
        </w:rPr>
      </w:pPr>
    </w:p>
    <w:p w:rsidR="001A1553" w:rsidRDefault="00FB3803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1A1553" w:rsidRDefault="001A1553">
      <w:pPr>
        <w:pStyle w:val="a5"/>
        <w:ind w:firstLine="0"/>
        <w:jc w:val="left"/>
        <w:rPr>
          <w:rFonts w:ascii="Times New Roman" w:hAnsi="Times New Roman"/>
          <w:sz w:val="28"/>
        </w:rPr>
      </w:pPr>
    </w:p>
    <w:p w:rsidR="001A1553" w:rsidRDefault="00FB3803">
      <w:pPr>
        <w:pStyle w:val="a5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1A155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56E72"/>
    <w:multiLevelType w:val="multilevel"/>
    <w:tmpl w:val="C98A58D2"/>
    <w:lvl w:ilvl="0">
      <w:start w:val="1"/>
      <w:numFmt w:val="decimal"/>
      <w:lvlText w:val="%1."/>
      <w:lvlJc w:val="left"/>
      <w:pPr>
        <w:ind w:left="1713" w:hanging="1005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</w:compat>
  <w:rsids>
    <w:rsidRoot w:val="001A1553"/>
    <w:rsid w:val="001A1553"/>
    <w:rsid w:val="00FB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List Paragraph"/>
    <w:basedOn w:val="a"/>
    <w:link w:val="a4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4">
    <w:name w:val="Абзац списка Знак"/>
    <w:basedOn w:val="1"/>
    <w:link w:val="a3"/>
    <w:rPr>
      <w:rFonts w:asciiTheme="minorHAnsi" w:hAnsiTheme="minorHAns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Заголовок1"/>
    <w:basedOn w:val="a"/>
    <w:next w:val="a9"/>
    <w:link w:val="14"/>
    <w:pPr>
      <w:keepNext/>
      <w:widowControl w:val="0"/>
      <w:spacing w:before="240" w:after="120"/>
    </w:pPr>
    <w:rPr>
      <w:rFonts w:ascii="Arial" w:hAnsi="Arial"/>
    </w:rPr>
  </w:style>
  <w:style w:type="character" w:customStyle="1" w:styleId="14">
    <w:name w:val="Заголовок1"/>
    <w:basedOn w:val="1"/>
    <w:link w:val="13"/>
    <w:rPr>
      <w:rFonts w:ascii="Arial" w:hAnsi="Arial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a"/>
    <w:rPr>
      <w:color w:val="0000FF"/>
      <w:u w:val="single"/>
    </w:rPr>
  </w:style>
  <w:style w:type="character" w:styleId="aa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styleId="a9">
    <w:name w:val="Body Text"/>
    <w:basedOn w:val="a"/>
    <w:link w:val="ab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b">
    <w:name w:val="Основной текст Знак"/>
    <w:basedOn w:val="1"/>
    <w:link w:val="a9"/>
    <w:rPr>
      <w:rFonts w:asciiTheme="minorHAnsi" w:hAnsiTheme="minorHAns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List Paragraph"/>
    <w:basedOn w:val="a"/>
    <w:link w:val="a4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4">
    <w:name w:val="Абзац списка Знак"/>
    <w:basedOn w:val="1"/>
    <w:link w:val="a3"/>
    <w:rPr>
      <w:rFonts w:asciiTheme="minorHAnsi" w:hAnsiTheme="minorHAns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Заголовок1"/>
    <w:basedOn w:val="a"/>
    <w:next w:val="a9"/>
    <w:link w:val="14"/>
    <w:pPr>
      <w:keepNext/>
      <w:widowControl w:val="0"/>
      <w:spacing w:before="240" w:after="120"/>
    </w:pPr>
    <w:rPr>
      <w:rFonts w:ascii="Arial" w:hAnsi="Arial"/>
    </w:rPr>
  </w:style>
  <w:style w:type="character" w:customStyle="1" w:styleId="14">
    <w:name w:val="Заголовок1"/>
    <w:basedOn w:val="1"/>
    <w:link w:val="13"/>
    <w:rPr>
      <w:rFonts w:ascii="Arial" w:hAnsi="Arial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a"/>
    <w:rPr>
      <w:color w:val="0000FF"/>
      <w:u w:val="single"/>
    </w:rPr>
  </w:style>
  <w:style w:type="character" w:styleId="aa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styleId="a9">
    <w:name w:val="Body Text"/>
    <w:basedOn w:val="a"/>
    <w:link w:val="ab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b">
    <w:name w:val="Основной текст Знак"/>
    <w:basedOn w:val="1"/>
    <w:link w:val="a9"/>
    <w:rPr>
      <w:rFonts w:asciiTheme="minorHAnsi" w:hAnsiTheme="minorHAns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2024-08-23T12:16:00Z</dcterms:created>
  <dcterms:modified xsi:type="dcterms:W3CDTF">2024-08-23T12:16:00Z</dcterms:modified>
</cp:coreProperties>
</file>