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7C1" w:rsidRDefault="00FF42C0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7C1" w:rsidRDefault="00FF42C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357C1" w:rsidRDefault="00FF42C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2357C1" w:rsidRDefault="002357C1">
      <w:pPr>
        <w:pStyle w:val="a3"/>
        <w:jc w:val="center"/>
        <w:rPr>
          <w:rFonts w:ascii="Times New Roman" w:hAnsi="Times New Roman"/>
          <w:b/>
          <w:sz w:val="28"/>
        </w:rPr>
      </w:pPr>
    </w:p>
    <w:p w:rsidR="002357C1" w:rsidRDefault="00FF42C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357C1" w:rsidRDefault="002357C1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2357C1" w:rsidRDefault="00FF42C0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78-17</w:t>
      </w:r>
    </w:p>
    <w:p w:rsidR="002357C1" w:rsidRDefault="002357C1">
      <w:pPr>
        <w:pStyle w:val="a3"/>
        <w:jc w:val="left"/>
        <w:rPr>
          <w:rFonts w:ascii="Times New Roman" w:hAnsi="Times New Roman"/>
          <w:sz w:val="28"/>
        </w:rPr>
      </w:pPr>
    </w:p>
    <w:p w:rsidR="002357C1" w:rsidRDefault="00FF42C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357C1" w:rsidRDefault="002357C1">
      <w:pPr>
        <w:pStyle w:val="a3"/>
        <w:jc w:val="center"/>
        <w:rPr>
          <w:rFonts w:ascii="Times New Roman" w:hAnsi="Times New Roman"/>
          <w:sz w:val="28"/>
        </w:rPr>
      </w:pPr>
    </w:p>
    <w:p w:rsidR="002357C1" w:rsidRDefault="00FF42C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357C1" w:rsidRDefault="002357C1">
      <w:pPr>
        <w:ind w:firstLine="709"/>
        <w:jc w:val="both"/>
        <w:rPr>
          <w:rFonts w:ascii="Times New Roman" w:hAnsi="Times New Roman"/>
          <w:sz w:val="28"/>
        </w:rPr>
      </w:pPr>
    </w:p>
    <w:p w:rsidR="002357C1" w:rsidRDefault="00FF42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2245 с правом решающего голоса Чефрановой Елены Геннадьевны (постановление № 77-3 от 05.02.2024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2357C1" w:rsidRDefault="002357C1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2357C1" w:rsidRDefault="00FF42C0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357C1" w:rsidRDefault="002357C1">
      <w:pPr>
        <w:pStyle w:val="a7"/>
        <w:tabs>
          <w:tab w:val="left" w:pos="0"/>
        </w:tabs>
        <w:spacing w:line="276" w:lineRule="auto"/>
        <w:ind w:left="0" w:right="-1" w:firstLine="851"/>
        <w:jc w:val="center"/>
      </w:pPr>
    </w:p>
    <w:p w:rsidR="002357C1" w:rsidRDefault="00FF42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Бондаренко Татьяну Владимировну из резерва составов участковых избирательных комиссий с 06.02.2024 г.</w:t>
      </w:r>
    </w:p>
    <w:p w:rsidR="002357C1" w:rsidRDefault="00FF42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z w:val="28"/>
        </w:rPr>
        <w:t>ма № 2245 города Таганрога с правом решающего голоса Бондаренко Татьяну Владимировну , выдвинутую в состав собранием избирателей по месту работы, с 06.02.2024 г.</w:t>
      </w:r>
    </w:p>
    <w:p w:rsidR="002357C1" w:rsidRDefault="00FF42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</w:t>
      </w:r>
      <w:r>
        <w:rPr>
          <w:rFonts w:ascii="Times New Roman" w:hAnsi="Times New Roman"/>
          <w:sz w:val="28"/>
        </w:rPr>
        <w:t>а, участка референдума № 2245.</w:t>
      </w:r>
    </w:p>
    <w:p w:rsidR="002357C1" w:rsidRDefault="00FF42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2357C1" w:rsidRDefault="00FF42C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  Контроль за исполнением настоящего</w:t>
      </w:r>
      <w:r>
        <w:rPr>
          <w:rFonts w:ascii="Times New Roman" w:hAnsi="Times New Roman"/>
          <w:sz w:val="28"/>
        </w:rPr>
        <w:t xml:space="preserve">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2357C1" w:rsidRDefault="002357C1">
      <w:pPr>
        <w:ind w:firstLine="709"/>
        <w:jc w:val="both"/>
        <w:rPr>
          <w:rFonts w:ascii="Times New Roman" w:hAnsi="Times New Roman"/>
          <w:sz w:val="28"/>
        </w:rPr>
      </w:pPr>
    </w:p>
    <w:p w:rsidR="002357C1" w:rsidRDefault="002357C1">
      <w:pPr>
        <w:jc w:val="both"/>
        <w:rPr>
          <w:rFonts w:ascii="Times New Roman" w:hAnsi="Times New Roman"/>
          <w:sz w:val="28"/>
        </w:rPr>
      </w:pPr>
    </w:p>
    <w:p w:rsidR="002357C1" w:rsidRDefault="00FF42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357C1" w:rsidRDefault="002357C1">
      <w:pPr>
        <w:pStyle w:val="a3"/>
        <w:rPr>
          <w:rFonts w:ascii="Times New Roman" w:hAnsi="Times New Roman"/>
          <w:sz w:val="28"/>
        </w:rPr>
      </w:pPr>
    </w:p>
    <w:p w:rsidR="002357C1" w:rsidRDefault="002357C1">
      <w:pPr>
        <w:pStyle w:val="a3"/>
        <w:rPr>
          <w:rFonts w:ascii="Times New Roman" w:hAnsi="Times New Roman"/>
          <w:sz w:val="28"/>
        </w:rPr>
      </w:pPr>
    </w:p>
    <w:p w:rsidR="002357C1" w:rsidRDefault="00FF42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2357C1" w:rsidRDefault="002357C1"/>
    <w:p w:rsidR="002357C1" w:rsidRDefault="002357C1"/>
    <w:p w:rsidR="002357C1" w:rsidRDefault="002357C1"/>
    <w:sectPr w:rsidR="002357C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357C1"/>
    <w:rsid w:val="002357C1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lock Text"/>
    <w:basedOn w:val="a"/>
    <w:link w:val="a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8">
    <w:name w:val="Цитата Знак"/>
    <w:basedOn w:val="1"/>
    <w:link w:val="a7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