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F34" w:rsidRDefault="00F84F34" w:rsidP="00F84F34">
      <w:pPr>
        <w:jc w:val="center"/>
      </w:pPr>
      <w:r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F34" w:rsidRDefault="00F84F34" w:rsidP="00F84F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84F34" w:rsidRDefault="00F84F34" w:rsidP="00F84F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ТАГАНРОГА (</w:t>
      </w:r>
      <w:proofErr w:type="gramStart"/>
      <w:r>
        <w:rPr>
          <w:b/>
          <w:sz w:val="28"/>
          <w:szCs w:val="28"/>
        </w:rPr>
        <w:t>ЗАПАДНАЯ</w:t>
      </w:r>
      <w:proofErr w:type="gramEnd"/>
      <w:r>
        <w:rPr>
          <w:b/>
          <w:sz w:val="28"/>
          <w:szCs w:val="28"/>
        </w:rPr>
        <w:t>) РОСТОВСКОЙ ОБЛАСТИ</w:t>
      </w:r>
    </w:p>
    <w:p w:rsidR="00F84F34" w:rsidRDefault="00F84F34" w:rsidP="00F84F34">
      <w:pPr>
        <w:jc w:val="center"/>
        <w:rPr>
          <w:b/>
          <w:sz w:val="28"/>
          <w:szCs w:val="28"/>
        </w:rPr>
      </w:pPr>
    </w:p>
    <w:p w:rsidR="00F84F34" w:rsidRDefault="00F84F34" w:rsidP="00F84F34">
      <w:pPr>
        <w:pStyle w:val="2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84F34" w:rsidRDefault="00F84F34" w:rsidP="00F84F34"/>
    <w:tbl>
      <w:tblPr>
        <w:tblW w:w="0" w:type="auto"/>
        <w:tblLook w:val="01E0" w:firstRow="1" w:lastRow="1" w:firstColumn="1" w:lastColumn="1" w:noHBand="0" w:noVBand="0"/>
      </w:tblPr>
      <w:tblGrid>
        <w:gridCol w:w="3198"/>
        <w:gridCol w:w="3238"/>
        <w:gridCol w:w="3135"/>
      </w:tblGrid>
      <w:tr w:rsidR="00F84F34" w:rsidTr="00F84F34">
        <w:tc>
          <w:tcPr>
            <w:tcW w:w="3296" w:type="dxa"/>
            <w:hideMark/>
          </w:tcPr>
          <w:p w:rsidR="00F84F34" w:rsidRDefault="00116450" w:rsidP="00116450">
            <w:pPr>
              <w:rPr>
                <w:sz w:val="28"/>
              </w:rPr>
            </w:pPr>
            <w:r>
              <w:rPr>
                <w:sz w:val="28"/>
              </w:rPr>
              <w:t xml:space="preserve">20 мая </w:t>
            </w:r>
            <w:r w:rsidR="00F84F34">
              <w:rPr>
                <w:sz w:val="28"/>
              </w:rPr>
              <w:t>2021 г.</w:t>
            </w:r>
          </w:p>
        </w:tc>
        <w:tc>
          <w:tcPr>
            <w:tcW w:w="3316" w:type="dxa"/>
            <w:hideMark/>
          </w:tcPr>
          <w:p w:rsidR="00F84F34" w:rsidRDefault="00F84F3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  <w:hideMark/>
          </w:tcPr>
          <w:p w:rsidR="00F84F34" w:rsidRDefault="00F84F34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 1-3</w:t>
            </w:r>
          </w:p>
        </w:tc>
      </w:tr>
      <w:tr w:rsidR="00F84F34" w:rsidTr="00F84F34">
        <w:tc>
          <w:tcPr>
            <w:tcW w:w="3296" w:type="dxa"/>
          </w:tcPr>
          <w:p w:rsidR="00F84F34" w:rsidRDefault="00F84F3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  <w:hideMark/>
          </w:tcPr>
          <w:p w:rsidR="00F84F34" w:rsidRDefault="00F84F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 Таганрог</w:t>
            </w:r>
          </w:p>
        </w:tc>
        <w:tc>
          <w:tcPr>
            <w:tcW w:w="3242" w:type="dxa"/>
          </w:tcPr>
          <w:p w:rsidR="00F84F34" w:rsidRDefault="00F84F34">
            <w:pPr>
              <w:jc w:val="center"/>
              <w:rPr>
                <w:sz w:val="28"/>
              </w:rPr>
            </w:pPr>
          </w:p>
        </w:tc>
      </w:tr>
    </w:tbl>
    <w:p w:rsidR="00F84F34" w:rsidRDefault="00F84F34" w:rsidP="00F84F34">
      <w:pPr>
        <w:rPr>
          <w:sz w:val="28"/>
        </w:rPr>
      </w:pPr>
    </w:p>
    <w:tbl>
      <w:tblPr>
        <w:tblW w:w="9450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7"/>
        <w:gridCol w:w="5451"/>
        <w:gridCol w:w="1762"/>
      </w:tblGrid>
      <w:tr w:rsidR="00F84F34" w:rsidTr="00F84F34">
        <w:tc>
          <w:tcPr>
            <w:tcW w:w="2235" w:type="dxa"/>
          </w:tcPr>
          <w:p w:rsidR="00F84F34" w:rsidRDefault="00F84F34">
            <w:pPr>
              <w:jc w:val="center"/>
              <w:rPr>
                <w:sz w:val="28"/>
              </w:rPr>
            </w:pPr>
          </w:p>
        </w:tc>
        <w:tc>
          <w:tcPr>
            <w:tcW w:w="5447" w:type="dxa"/>
            <w:hideMark/>
          </w:tcPr>
          <w:p w:rsidR="00F84F34" w:rsidRDefault="00F84F34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избрании заместителя председателя Территориальной избирательной комиссии города Таганрога (</w:t>
            </w:r>
            <w:proofErr w:type="gramStart"/>
            <w:r>
              <w:rPr>
                <w:b/>
                <w:sz w:val="28"/>
              </w:rPr>
              <w:t>западная</w:t>
            </w:r>
            <w:proofErr w:type="gramEnd"/>
            <w:r>
              <w:rPr>
                <w:b/>
                <w:sz w:val="28"/>
              </w:rPr>
              <w:t>) Ростовской области</w:t>
            </w:r>
          </w:p>
        </w:tc>
        <w:tc>
          <w:tcPr>
            <w:tcW w:w="1761" w:type="dxa"/>
          </w:tcPr>
          <w:p w:rsidR="00F84F34" w:rsidRDefault="00F84F34">
            <w:pPr>
              <w:jc w:val="center"/>
              <w:rPr>
                <w:sz w:val="28"/>
              </w:rPr>
            </w:pPr>
          </w:p>
        </w:tc>
      </w:tr>
    </w:tbl>
    <w:p w:rsidR="00F84F34" w:rsidRDefault="00F84F34" w:rsidP="00F84F34">
      <w:pPr>
        <w:rPr>
          <w:b/>
          <w:sz w:val="28"/>
          <w:szCs w:val="28"/>
        </w:rPr>
      </w:pPr>
    </w:p>
    <w:p w:rsidR="00F84F34" w:rsidRDefault="00F84F34" w:rsidP="00F84F34">
      <w:pPr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Заслушав протокол № 3 заседания счетной комиссии по выборам заместителя председателя Территориальной избирательной комиссии города Таганрог</w:t>
      </w:r>
      <w:r w:rsidR="00BE2E06">
        <w:rPr>
          <w:sz w:val="28"/>
          <w:szCs w:val="28"/>
        </w:rPr>
        <w:t xml:space="preserve"> </w:t>
      </w:r>
      <w:r>
        <w:rPr>
          <w:sz w:val="28"/>
          <w:szCs w:val="28"/>
        </w:rPr>
        <w:t>(западная) Ростовской области,  на основании пунктов 8 и 13 статьи 28 Федерального закона от 12.06.2002 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города Таганрога (западная) Ростовской области</w:t>
      </w:r>
      <w:proofErr w:type="gramEnd"/>
    </w:p>
    <w:p w:rsidR="00F84F34" w:rsidRDefault="00F84F34" w:rsidP="00F84F34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F84F34" w:rsidRDefault="00F84F34" w:rsidP="001D1FC8">
      <w:pPr>
        <w:spacing w:line="276" w:lineRule="auto"/>
        <w:ind w:firstLine="851"/>
        <w:rPr>
          <w:sz w:val="28"/>
          <w:szCs w:val="28"/>
        </w:rPr>
      </w:pPr>
    </w:p>
    <w:p w:rsidR="00F84F34" w:rsidRDefault="00F84F34" w:rsidP="001D1FC8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протокол № 3 заседания счетной комиссии о результатах тайного голосования по избранию заместителя председателя Территориальной избирательной комиссии города Таганрога (</w:t>
      </w:r>
      <w:proofErr w:type="gramStart"/>
      <w:r>
        <w:rPr>
          <w:sz w:val="28"/>
          <w:szCs w:val="28"/>
        </w:rPr>
        <w:t>западная</w:t>
      </w:r>
      <w:proofErr w:type="gramEnd"/>
      <w:r>
        <w:rPr>
          <w:sz w:val="28"/>
          <w:szCs w:val="28"/>
        </w:rPr>
        <w:t>) Ростовской области.</w:t>
      </w:r>
    </w:p>
    <w:p w:rsidR="00F84F34" w:rsidRDefault="00F84F34" w:rsidP="001D1FC8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Считать избранным на должность заместителя председателя Территориальной избирательной комиссии города Таганрога</w:t>
      </w:r>
      <w:r w:rsidR="00BE2E06">
        <w:rPr>
          <w:sz w:val="28"/>
          <w:szCs w:val="28"/>
        </w:rPr>
        <w:t xml:space="preserve"> (западная)</w:t>
      </w:r>
      <w:r w:rsidR="00116450">
        <w:rPr>
          <w:sz w:val="28"/>
          <w:szCs w:val="28"/>
        </w:rPr>
        <w:t xml:space="preserve"> </w:t>
      </w:r>
      <w:bookmarkStart w:id="0" w:name="_GoBack"/>
      <w:bookmarkEnd w:id="0"/>
      <w:r w:rsidR="00116450">
        <w:rPr>
          <w:sz w:val="28"/>
          <w:szCs w:val="28"/>
        </w:rPr>
        <w:t>Ростовской области Бойко Ирину Ивановну</w:t>
      </w:r>
      <w:r>
        <w:rPr>
          <w:sz w:val="28"/>
          <w:szCs w:val="28"/>
        </w:rPr>
        <w:t xml:space="preserve"> на срок полномочий территориальной избирательной комиссии.</w:t>
      </w:r>
    </w:p>
    <w:p w:rsidR="00F84F34" w:rsidRDefault="00F84F34" w:rsidP="001D1FC8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официальном сайте Территориальной избирательной комиссии города Таганрога</w:t>
      </w:r>
      <w:r w:rsidR="00BE2E06">
        <w:rPr>
          <w:sz w:val="28"/>
          <w:szCs w:val="28"/>
        </w:rPr>
        <w:t xml:space="preserve"> (</w:t>
      </w:r>
      <w:proofErr w:type="gramStart"/>
      <w:r w:rsidR="00BE2E06">
        <w:rPr>
          <w:sz w:val="28"/>
          <w:szCs w:val="28"/>
        </w:rPr>
        <w:t>западная</w:t>
      </w:r>
      <w:proofErr w:type="gramEnd"/>
      <w:r w:rsidR="00BE2E06">
        <w:rPr>
          <w:sz w:val="28"/>
          <w:szCs w:val="28"/>
        </w:rPr>
        <w:t>)</w:t>
      </w:r>
      <w:r w:rsidR="001D1FC8">
        <w:rPr>
          <w:sz w:val="28"/>
          <w:szCs w:val="28"/>
        </w:rPr>
        <w:t xml:space="preserve"> Ростовской области</w:t>
      </w:r>
      <w:r w:rsidR="00BE2E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информационно</w:t>
      </w:r>
      <w:r w:rsidR="00493014">
        <w:rPr>
          <w:sz w:val="28"/>
          <w:szCs w:val="28"/>
        </w:rPr>
        <w:t xml:space="preserve"> </w:t>
      </w:r>
      <w:r>
        <w:rPr>
          <w:sz w:val="28"/>
          <w:szCs w:val="28"/>
        </w:rPr>
        <w:t>- телекоммуникационной сети «Интернет».</w:t>
      </w:r>
    </w:p>
    <w:p w:rsidR="00F84F34" w:rsidRDefault="00F84F34" w:rsidP="00F84F34">
      <w:pPr>
        <w:rPr>
          <w:sz w:val="26"/>
        </w:rPr>
      </w:pPr>
    </w:p>
    <w:tbl>
      <w:tblPr>
        <w:tblW w:w="95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59"/>
        <w:gridCol w:w="2411"/>
      </w:tblGrid>
      <w:tr w:rsidR="00F84F34" w:rsidTr="00F84F34">
        <w:tc>
          <w:tcPr>
            <w:tcW w:w="7158" w:type="dxa"/>
            <w:hideMark/>
          </w:tcPr>
          <w:p w:rsidR="00F84F34" w:rsidRDefault="00F84F34">
            <w:pPr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  <w:hideMark/>
          </w:tcPr>
          <w:p w:rsidR="00F84F34" w:rsidRDefault="00116450">
            <w:pPr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А.М. Ищенко</w:t>
            </w:r>
          </w:p>
        </w:tc>
      </w:tr>
      <w:tr w:rsidR="00F84F34" w:rsidTr="00F84F34">
        <w:tc>
          <w:tcPr>
            <w:tcW w:w="7158" w:type="dxa"/>
          </w:tcPr>
          <w:p w:rsidR="00F84F34" w:rsidRDefault="00F84F34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F84F34" w:rsidRDefault="00F84F34">
            <w:pPr>
              <w:rPr>
                <w:sz w:val="28"/>
              </w:rPr>
            </w:pPr>
          </w:p>
        </w:tc>
      </w:tr>
      <w:tr w:rsidR="00F84F34" w:rsidTr="00BE2E06">
        <w:tc>
          <w:tcPr>
            <w:tcW w:w="7158" w:type="dxa"/>
            <w:hideMark/>
          </w:tcPr>
          <w:p w:rsidR="00F84F34" w:rsidRDefault="00F84F34">
            <w:pPr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F84F34" w:rsidRDefault="00116450">
            <w:pPr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О.Н. Странадко</w:t>
            </w:r>
          </w:p>
        </w:tc>
      </w:tr>
    </w:tbl>
    <w:p w:rsidR="00F84F34" w:rsidRDefault="00F84F34" w:rsidP="00F84F34"/>
    <w:p w:rsidR="0014035B" w:rsidRDefault="0014035B"/>
    <w:sectPr w:rsidR="001403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F34"/>
    <w:rsid w:val="00116450"/>
    <w:rsid w:val="0014035B"/>
    <w:rsid w:val="001D1FC8"/>
    <w:rsid w:val="00493014"/>
    <w:rsid w:val="00BE2E06"/>
    <w:rsid w:val="00F84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F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84F34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F84F34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84F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4F3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F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84F34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F84F34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84F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4F3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0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>Администрация г.Таганрога</Company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</cp:revision>
  <dcterms:created xsi:type="dcterms:W3CDTF">2021-03-30T06:55:00Z</dcterms:created>
  <dcterms:modified xsi:type="dcterms:W3CDTF">2021-06-04T11:09:00Z</dcterms:modified>
</cp:coreProperties>
</file>