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AE" w:rsidRDefault="00C511B5">
      <w:pPr>
        <w:pStyle w:val="ae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rFonts w:ascii="Arial" w:hAnsi="Arial"/>
          <w:noProof/>
          <w:sz w:val="20"/>
        </w:rPr>
        <w:drawing>
          <wp:inline distT="0" distB="0" distL="0" distR="0">
            <wp:extent cx="504825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5AE" w:rsidRDefault="00C511B5">
      <w:pPr>
        <w:pStyle w:val="ae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A965AE" w:rsidRDefault="00C511B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 ТАГАНРОГА(ЗАПАДНАЯ) РОСТОВСКОЙ  ОБЛАСТИ</w:t>
      </w:r>
    </w:p>
    <w:p w:rsidR="00A965AE" w:rsidRDefault="00A965AE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:rsidR="00A965AE" w:rsidRDefault="00C511B5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965AE" w:rsidRDefault="00A965AE">
      <w:pPr>
        <w:tabs>
          <w:tab w:val="left" w:pos="3630"/>
        </w:tabs>
        <w:rPr>
          <w:rFonts w:ascii="Times New Roman" w:hAnsi="Times New Roman"/>
          <w:b/>
          <w:i/>
          <w:sz w:val="28"/>
        </w:rPr>
      </w:pPr>
    </w:p>
    <w:p w:rsidR="00A965AE" w:rsidRDefault="00C511B5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21 декабря 2023 года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  <w:t>№71-1</w:t>
      </w:r>
    </w:p>
    <w:p w:rsidR="00A965AE" w:rsidRDefault="00A965AE">
      <w:pPr>
        <w:tabs>
          <w:tab w:val="left" w:pos="6750"/>
        </w:tabs>
        <w:jc w:val="center"/>
        <w:rPr>
          <w:rFonts w:ascii="Times New Roman" w:hAnsi="Times New Roman"/>
          <w:sz w:val="28"/>
        </w:rPr>
      </w:pPr>
    </w:p>
    <w:p w:rsidR="00A965AE" w:rsidRDefault="00C511B5">
      <w:pPr>
        <w:widowControl/>
        <w:ind w:left="1701" w:right="1700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sz w:val="28"/>
        </w:rPr>
        <w:t xml:space="preserve">Об обращении в Избирательную комиссию Ростовской области о согласовании образования избирательных участков для </w:t>
      </w:r>
      <w:r>
        <w:rPr>
          <w:rFonts w:ascii="Times New Roman" w:hAnsi="Times New Roman"/>
          <w:b/>
          <w:sz w:val="28"/>
        </w:rPr>
        <w:t xml:space="preserve">проведения голосования на выборах Президента Российской Федерации в местах временного пребывания избирателей на территории </w:t>
      </w:r>
      <w:r>
        <w:rPr>
          <w:rFonts w:ascii="Times New Roman" w:hAnsi="Times New Roman"/>
          <w:b/>
          <w:color w:val="000000" w:themeColor="text1"/>
          <w:sz w:val="28"/>
        </w:rPr>
        <w:t>города Таганрога(западная) Ростовской области</w:t>
      </w:r>
    </w:p>
    <w:p w:rsidR="00A965AE" w:rsidRDefault="00A965AE">
      <w:pPr>
        <w:widowControl/>
        <w:ind w:left="720"/>
        <w:jc w:val="center"/>
        <w:rPr>
          <w:rFonts w:ascii="Times New Roman" w:hAnsi="Times New Roman"/>
          <w:sz w:val="28"/>
        </w:rPr>
      </w:pPr>
    </w:p>
    <w:p w:rsidR="00A965AE" w:rsidRDefault="00C511B5">
      <w:pPr>
        <w:widowControl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пунктом 3 статьи 25 Федерального закона от 10.01.2003 № 19-ФЗ «О выбо</w:t>
      </w:r>
      <w:r>
        <w:rPr>
          <w:rFonts w:ascii="Times New Roman" w:hAnsi="Times New Roman"/>
          <w:sz w:val="28"/>
        </w:rPr>
        <w:t>рах Президента Российской Федерации», в целях создания максимального удобства для избирателей, находящихся в местах временного пребывания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>города Таганрога(западная) Ростовской области</w:t>
      </w:r>
      <w:r>
        <w:rPr>
          <w:rFonts w:ascii="Times New Roman" w:hAnsi="Times New Roman"/>
          <w:sz w:val="28"/>
        </w:rPr>
        <w:t>,</w:t>
      </w:r>
    </w:p>
    <w:p w:rsidR="00A965AE" w:rsidRDefault="00A965AE">
      <w:pPr>
        <w:widowControl/>
        <w:jc w:val="both"/>
        <w:rPr>
          <w:rFonts w:ascii="Times New Roman" w:hAnsi="Times New Roman"/>
          <w:sz w:val="28"/>
        </w:rPr>
      </w:pPr>
    </w:p>
    <w:p w:rsidR="00A965AE" w:rsidRDefault="00C511B5">
      <w:pPr>
        <w:widowControl/>
        <w:jc w:val="both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Таганрога(западная) Рост</w:t>
      </w:r>
      <w:r>
        <w:rPr>
          <w:rFonts w:ascii="Times New Roman" w:hAnsi="Times New Roman"/>
          <w:sz w:val="28"/>
        </w:rPr>
        <w:t xml:space="preserve">овской области </w:t>
      </w:r>
      <w:r>
        <w:rPr>
          <w:rFonts w:ascii="Times New Roman" w:hAnsi="Times New Roman"/>
          <w:spacing w:val="-1"/>
          <w:sz w:val="28"/>
        </w:rPr>
        <w:t>ПОСТАНОВИЛА:</w:t>
      </w:r>
    </w:p>
    <w:p w:rsidR="00A965AE" w:rsidRDefault="00A965AE">
      <w:pPr>
        <w:widowControl/>
        <w:tabs>
          <w:tab w:val="left" w:pos="9639"/>
        </w:tabs>
        <w:ind w:right="-1"/>
        <w:jc w:val="center"/>
        <w:rPr>
          <w:rFonts w:ascii="Times New Roman" w:hAnsi="Times New Roman"/>
          <w:b/>
          <w:spacing w:val="-1"/>
          <w:sz w:val="28"/>
        </w:rPr>
      </w:pPr>
    </w:p>
    <w:p w:rsidR="00A965AE" w:rsidRDefault="00C511B5">
      <w:pPr>
        <w:widowControl/>
        <w:numPr>
          <w:ilvl w:val="0"/>
          <w:numId w:val="1"/>
        </w:numPr>
        <w:tabs>
          <w:tab w:val="left" w:pos="709"/>
        </w:tabs>
        <w:spacing w:line="360" w:lineRule="auto"/>
        <w:ind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Обратиться в Избирательную комиссию Ростовской области </w:t>
      </w:r>
      <w:r>
        <w:rPr>
          <w:rFonts w:ascii="Times New Roman" w:hAnsi="Times New Roman"/>
          <w:sz w:val="28"/>
        </w:rPr>
        <w:br/>
        <w:t>для согласования образования избирательных участков для проведения голосования на выборах Президента Российской Федерации в местах временного пребывания избирателей</w:t>
      </w:r>
      <w:r>
        <w:rPr>
          <w:rFonts w:ascii="Times New Roman" w:hAnsi="Times New Roman"/>
          <w:sz w:val="28"/>
        </w:rPr>
        <w:t xml:space="preserve"> на территории города Таганрога(западная) </w:t>
      </w:r>
      <w:r>
        <w:rPr>
          <w:rFonts w:ascii="Times New Roman" w:hAnsi="Times New Roman"/>
          <w:color w:val="000000" w:themeColor="text1"/>
          <w:sz w:val="28"/>
        </w:rPr>
        <w:t>Ростовской области</w:t>
      </w:r>
      <w:r>
        <w:rPr>
          <w:rFonts w:ascii="Times New Roman" w:hAnsi="Times New Roman"/>
          <w:sz w:val="28"/>
        </w:rPr>
        <w:t>:</w:t>
      </w:r>
    </w:p>
    <w:p w:rsidR="00A965AE" w:rsidRDefault="00C511B5">
      <w:pPr>
        <w:tabs>
          <w:tab w:val="left" w:pos="0"/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1.1.</w:t>
      </w:r>
      <w:r>
        <w:rPr>
          <w:rFonts w:ascii="Times New Roman" w:hAnsi="Times New Roman"/>
          <w:color w:val="000000" w:themeColor="text1"/>
          <w:sz w:val="28"/>
        </w:rPr>
        <w:tab/>
        <w:t>Избирательный участок № 2622.</w:t>
      </w:r>
    </w:p>
    <w:p w:rsidR="00A965AE" w:rsidRDefault="00C511B5">
      <w:pPr>
        <w:tabs>
          <w:tab w:val="left" w:pos="0"/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Место нахождения участковой избирательной комиссии: </w:t>
      </w:r>
      <w:r>
        <w:rPr>
          <w:rFonts w:ascii="Times New Roman" w:hAnsi="Times New Roman"/>
          <w:sz w:val="28"/>
        </w:rPr>
        <w:t>347900</w:t>
      </w:r>
      <w:r>
        <w:rPr>
          <w:rFonts w:ascii="Times New Roman" w:hAnsi="Times New Roman"/>
          <w:color w:val="000000" w:themeColor="text1"/>
          <w:sz w:val="28"/>
        </w:rPr>
        <w:t xml:space="preserve">, Ростовская область, </w:t>
      </w:r>
      <w:r>
        <w:rPr>
          <w:rFonts w:ascii="Times New Roman" w:hAnsi="Times New Roman"/>
          <w:sz w:val="28"/>
        </w:rPr>
        <w:t>г. Таганрог, улица Большой Проспект, д. 16, конт</w:t>
      </w:r>
      <w:r>
        <w:rPr>
          <w:rFonts w:ascii="Times New Roman" w:hAnsi="Times New Roman"/>
          <w:sz w:val="28"/>
        </w:rPr>
        <w:t>актный  телефон: (8634) 64-04-35, (8634) 64-04-84.</w:t>
      </w:r>
    </w:p>
    <w:p w:rsidR="00A965AE" w:rsidRDefault="00C511B5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нахождения помещения для голосования: 347900, Ростовская область,  г. Таганрог, улица Большой Проспект, д. 16, контактный  телефон: (863) 464-04-35, (8634) 64-04-84. (ГБУ РО  «Городская клиническая б</w:t>
      </w:r>
      <w:r>
        <w:rPr>
          <w:rFonts w:ascii="Times New Roman" w:hAnsi="Times New Roman"/>
          <w:sz w:val="28"/>
        </w:rPr>
        <w:t xml:space="preserve">ольница </w:t>
      </w:r>
      <w:r>
        <w:rPr>
          <w:rFonts w:ascii="Times New Roman" w:hAnsi="Times New Roman"/>
          <w:sz w:val="28"/>
        </w:rPr>
        <w:lastRenderedPageBreak/>
        <w:t>скорой медицинской помощи» в г. Таганроге).</w:t>
      </w:r>
    </w:p>
    <w:p w:rsidR="00A965AE" w:rsidRDefault="00C511B5">
      <w:pPr>
        <w:tabs>
          <w:tab w:val="left" w:pos="0"/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2.</w:t>
      </w:r>
      <w:r>
        <w:rPr>
          <w:rFonts w:ascii="Times New Roman" w:hAnsi="Times New Roman"/>
          <w:color w:val="000000" w:themeColor="text1"/>
          <w:sz w:val="28"/>
        </w:rPr>
        <w:tab/>
        <w:t xml:space="preserve">Направить настоящее постановление в Избирательную комиссию Ростовской области. </w:t>
      </w:r>
    </w:p>
    <w:p w:rsidR="00A965AE" w:rsidRDefault="00C511B5">
      <w:pPr>
        <w:tabs>
          <w:tab w:val="left" w:pos="0"/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3.</w:t>
      </w:r>
      <w:r>
        <w:rPr>
          <w:rFonts w:ascii="Times New Roman" w:hAnsi="Times New Roman"/>
          <w:color w:val="000000" w:themeColor="text1"/>
          <w:sz w:val="28"/>
        </w:rPr>
        <w:tab/>
        <w:t>Разместить настоящее постановление на сайте Территориальной избирательной комиссии города Таганрога(западная) Ростовск</w:t>
      </w:r>
      <w:r>
        <w:rPr>
          <w:rFonts w:ascii="Times New Roman" w:hAnsi="Times New Roman"/>
          <w:color w:val="000000" w:themeColor="text1"/>
          <w:sz w:val="28"/>
        </w:rPr>
        <w:t>ой области в информационно-телекоммуникационной сети «Интернет».</w:t>
      </w:r>
    </w:p>
    <w:p w:rsidR="00A965AE" w:rsidRDefault="00C511B5">
      <w:pPr>
        <w:tabs>
          <w:tab w:val="left" w:pos="0"/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4.</w:t>
      </w:r>
      <w:r>
        <w:rPr>
          <w:rFonts w:ascii="Times New Roman" w:hAnsi="Times New Roman"/>
          <w:color w:val="000000" w:themeColor="text1"/>
          <w:sz w:val="28"/>
        </w:rPr>
        <w:tab/>
        <w:t xml:space="preserve">Контроль за исполнением настоящего постановления возложить на председателя Территориальной избирательной комиссии города Таганрога(западная) Ростовской области </w:t>
      </w:r>
      <w:r>
        <w:rPr>
          <w:rFonts w:ascii="Times New Roman" w:hAnsi="Times New Roman"/>
          <w:sz w:val="28"/>
        </w:rPr>
        <w:t>Ищенко А.М.</w:t>
      </w:r>
      <w:r>
        <w:rPr>
          <w:rFonts w:ascii="Times New Roman" w:hAnsi="Times New Roman"/>
          <w:color w:val="000000" w:themeColor="text1"/>
          <w:sz w:val="28"/>
        </w:rPr>
        <w:t>.</w:t>
      </w:r>
    </w:p>
    <w:p w:rsidR="00A965AE" w:rsidRDefault="00A965AE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A965AE" w:rsidRDefault="00A965AE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A965AE" w:rsidRDefault="00C511B5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Председател к</w:t>
      </w:r>
      <w:r>
        <w:rPr>
          <w:rFonts w:ascii="Times New Roman" w:hAnsi="Times New Roman"/>
          <w:color w:val="000000" w:themeColor="text1"/>
          <w:sz w:val="28"/>
        </w:rPr>
        <w:t>омиссии</w:t>
      </w:r>
      <w:r>
        <w:rPr>
          <w:rFonts w:ascii="Times New Roman" w:hAnsi="Times New Roman"/>
          <w:color w:val="000000" w:themeColor="text1"/>
          <w:sz w:val="28"/>
        </w:rPr>
        <w:tab/>
        <w:t xml:space="preserve">                                          </w:t>
      </w:r>
      <w:r>
        <w:rPr>
          <w:rFonts w:ascii="Times New Roman" w:hAnsi="Times New Roman"/>
          <w:color w:val="000000" w:themeColor="text1"/>
          <w:sz w:val="28"/>
        </w:rPr>
        <w:tab/>
        <w:t xml:space="preserve">   </w:t>
      </w:r>
      <w:r>
        <w:rPr>
          <w:rFonts w:ascii="Times New Roman" w:hAnsi="Times New Roman"/>
          <w:color w:val="000000" w:themeColor="text1"/>
          <w:sz w:val="28"/>
        </w:rPr>
        <w:tab/>
        <w:t>А.М.Ищенко</w:t>
      </w:r>
    </w:p>
    <w:p w:rsidR="00A965AE" w:rsidRDefault="00A965AE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A965AE" w:rsidRDefault="00C511B5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Секретарь комиссии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  <w:t xml:space="preserve">           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sectPr w:rsidR="00A965AE">
      <w:pgSz w:w="11906" w:h="16838"/>
      <w:pgMar w:top="1134" w:right="850" w:bottom="1276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E236D"/>
    <w:multiLevelType w:val="multilevel"/>
    <w:tmpl w:val="8A14C6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965AE"/>
    <w:rsid w:val="00A965AE"/>
    <w:rsid w:val="00C5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Arial" w:hAnsi="Arial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0"/>
    </w:rPr>
  </w:style>
  <w:style w:type="paragraph" w:customStyle="1" w:styleId="14-15">
    <w:name w:val="14-15"/>
    <w:basedOn w:val="a"/>
    <w:link w:val="14-150"/>
    <w:pPr>
      <w:widowControl/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12">
    <w:name w:val="Заголовок1"/>
    <w:basedOn w:val="a"/>
    <w:next w:val="a3"/>
    <w:link w:val="13"/>
    <w:pPr>
      <w:keepNext/>
      <w:spacing w:before="240" w:after="120"/>
    </w:pPr>
    <w:rPr>
      <w:sz w:val="28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rFonts w:ascii="Arial" w:hAnsi="Arial"/>
      <w:sz w:val="2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3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3"/>
    <w:rPr>
      <w:rFonts w:ascii="Arial" w:hAnsi="Arial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9"/>
    <w:rPr>
      <w:color w:val="0000FF"/>
      <w:u w:val="single"/>
    </w:rPr>
  </w:style>
  <w:style w:type="character" w:styleId="a9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5">
    <w:name w:val="Основной шрифт абзаца1"/>
    <w:link w:val="16"/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rmal (Web)"/>
    <w:basedOn w:val="a"/>
    <w:link w:val="af"/>
    <w:pPr>
      <w:spacing w:before="280" w:after="225"/>
    </w:pPr>
    <w:rPr>
      <w:rFonts w:ascii="Times New Roman" w:hAnsi="Times New Roman"/>
      <w:sz w:val="24"/>
    </w:rPr>
  </w:style>
  <w:style w:type="character" w:customStyle="1" w:styleId="af">
    <w:name w:val="Обычный (веб) Знак"/>
    <w:basedOn w:val="1"/>
    <w:link w:val="ae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Arial" w:hAnsi="Arial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0"/>
    </w:rPr>
  </w:style>
  <w:style w:type="paragraph" w:customStyle="1" w:styleId="14-15">
    <w:name w:val="14-15"/>
    <w:basedOn w:val="a"/>
    <w:link w:val="14-150"/>
    <w:pPr>
      <w:widowControl/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12">
    <w:name w:val="Заголовок1"/>
    <w:basedOn w:val="a"/>
    <w:next w:val="a3"/>
    <w:link w:val="13"/>
    <w:pPr>
      <w:keepNext/>
      <w:spacing w:before="240" w:after="120"/>
    </w:pPr>
    <w:rPr>
      <w:sz w:val="28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rFonts w:ascii="Arial" w:hAnsi="Arial"/>
      <w:sz w:val="2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3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3"/>
    <w:rPr>
      <w:rFonts w:ascii="Arial" w:hAnsi="Arial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9"/>
    <w:rPr>
      <w:color w:val="0000FF"/>
      <w:u w:val="single"/>
    </w:rPr>
  </w:style>
  <w:style w:type="character" w:styleId="a9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5">
    <w:name w:val="Основной шрифт абзаца1"/>
    <w:link w:val="16"/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Normal (Web)"/>
    <w:basedOn w:val="a"/>
    <w:link w:val="af"/>
    <w:pPr>
      <w:spacing w:before="280" w:after="225"/>
    </w:pPr>
    <w:rPr>
      <w:rFonts w:ascii="Times New Roman" w:hAnsi="Times New Roman"/>
      <w:sz w:val="24"/>
    </w:rPr>
  </w:style>
  <w:style w:type="character" w:customStyle="1" w:styleId="af">
    <w:name w:val="Обычный (веб) Знак"/>
    <w:basedOn w:val="1"/>
    <w:link w:val="a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2024-01-15T08:26:00Z</dcterms:created>
  <dcterms:modified xsi:type="dcterms:W3CDTF">2024-01-15T08:26:00Z</dcterms:modified>
</cp:coreProperties>
</file>