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876" w:rsidRDefault="00F0128B">
      <w:pPr>
        <w:pStyle w:val="a3"/>
        <w:ind w:firstLine="0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876" w:rsidRDefault="00F0128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D6876" w:rsidRDefault="00F0128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D6876" w:rsidRDefault="002D6876">
      <w:pPr>
        <w:pStyle w:val="a3"/>
        <w:jc w:val="center"/>
        <w:rPr>
          <w:rFonts w:ascii="Times New Roman" w:hAnsi="Times New Roman"/>
          <w:b/>
          <w:sz w:val="28"/>
        </w:rPr>
      </w:pPr>
    </w:p>
    <w:p w:rsidR="002D6876" w:rsidRDefault="00F0128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D6876" w:rsidRDefault="002D6876">
      <w:pPr>
        <w:jc w:val="center"/>
        <w:outlineLvl w:val="0"/>
        <w:rPr>
          <w:b/>
        </w:rPr>
      </w:pPr>
    </w:p>
    <w:p w:rsidR="002D6876" w:rsidRDefault="00F0128B">
      <w:pPr>
        <w:rPr>
          <w:color w:val="000000" w:themeColor="text1"/>
        </w:rPr>
      </w:pPr>
      <w:r>
        <w:t>20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№ 115-19</w:t>
      </w:r>
      <w:r>
        <w:br/>
      </w:r>
    </w:p>
    <w:p w:rsidR="002D6876" w:rsidRDefault="00F0128B">
      <w:pPr>
        <w:jc w:val="center"/>
      </w:pPr>
      <w:r>
        <w:rPr>
          <w:color w:val="000000" w:themeColor="text1"/>
        </w:rPr>
        <w:t>г. Таганрог</w:t>
      </w:r>
    </w:p>
    <w:p w:rsidR="002D6876" w:rsidRDefault="002D6876">
      <w:pPr>
        <w:jc w:val="center"/>
      </w:pPr>
    </w:p>
    <w:p w:rsidR="002D6876" w:rsidRDefault="00F0128B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>
        <w:rPr>
          <w:rFonts w:ascii="Times New Roman" w:hAnsi="Times New Roman"/>
          <w:b/>
          <w:sz w:val="28"/>
        </w:rPr>
        <w:t>О внесении изменений в постановление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 от 26 мая 2023 г.</w:t>
      </w:r>
      <w:r>
        <w:t xml:space="preserve"> </w:t>
      </w:r>
      <w:r>
        <w:br/>
      </w:r>
      <w:r>
        <w:rPr>
          <w:rFonts w:ascii="Times New Roman" w:hAnsi="Times New Roman"/>
          <w:b/>
          <w:sz w:val="28"/>
        </w:rPr>
        <w:t>№ 46-1 «О формировании               участковой  комиссии избирательного участка, участка референдума № 2267  горо</w:t>
      </w:r>
      <w:r>
        <w:rPr>
          <w:rFonts w:ascii="Times New Roman" w:hAnsi="Times New Roman"/>
          <w:b/>
          <w:sz w:val="28"/>
        </w:rPr>
        <w:t xml:space="preserve">да Таганрога  </w:t>
      </w:r>
      <w:proofErr w:type="spellStart"/>
      <w:r>
        <w:rPr>
          <w:rFonts w:ascii="Times New Roman" w:hAnsi="Times New Roman"/>
          <w:b/>
          <w:sz w:val="28"/>
        </w:rPr>
        <w:t>Ростовско</w:t>
      </w:r>
      <w:proofErr w:type="spellEnd"/>
      <w:r>
        <w:rPr>
          <w:rFonts w:ascii="Times New Roman" w:hAnsi="Times New Roman"/>
          <w:b/>
          <w:sz w:val="28"/>
        </w:rPr>
        <w:t xml:space="preserve"> области»</w:t>
      </w:r>
      <w:r>
        <w:rPr>
          <w:rFonts w:ascii="Times New Roman" w:hAnsi="Times New Roman"/>
          <w:b/>
          <w:sz w:val="28"/>
        </w:rPr>
        <w:tab/>
      </w:r>
    </w:p>
    <w:p w:rsidR="002D6876" w:rsidRDefault="002D6876">
      <w:pPr>
        <w:pStyle w:val="a7"/>
        <w:ind w:left="0" w:firstLine="708"/>
        <w:jc w:val="both"/>
      </w:pPr>
    </w:p>
    <w:p w:rsidR="002D6876" w:rsidRDefault="00F0128B">
      <w:pPr>
        <w:spacing w:line="360" w:lineRule="auto"/>
        <w:ind w:firstLine="709"/>
        <w:jc w:val="both"/>
      </w:pPr>
      <w:r>
        <w:t xml:space="preserve">В связи с заключением брака (Свидетельство о заключении брака </w:t>
      </w:r>
      <w:r>
        <w:br/>
        <w:t>№ III – АН № 662828 от 28.06.2024 г.) отделом  ЗАГС  г. Таганрога Ростовской области и изменением фамилии Корольковой Полины Олеговны, Территориальная избират</w:t>
      </w:r>
      <w:r>
        <w:t xml:space="preserve">ельная комиссия города Таганрога (западная) Ростовской области </w:t>
      </w:r>
    </w:p>
    <w:p w:rsidR="002D6876" w:rsidRDefault="002D6876">
      <w:pPr>
        <w:jc w:val="both"/>
      </w:pPr>
    </w:p>
    <w:p w:rsidR="002D6876" w:rsidRDefault="00F0128B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2D6876" w:rsidRDefault="002D6876">
      <w:pPr>
        <w:pStyle w:val="a7"/>
        <w:spacing w:line="276" w:lineRule="auto"/>
        <w:ind w:left="0"/>
        <w:jc w:val="center"/>
        <w:rPr>
          <w:b/>
        </w:rPr>
      </w:pPr>
    </w:p>
    <w:p w:rsidR="002D6876" w:rsidRDefault="00F0128B">
      <w:pPr>
        <w:numPr>
          <w:ilvl w:val="0"/>
          <w:numId w:val="1"/>
        </w:numPr>
        <w:spacing w:line="360" w:lineRule="auto"/>
        <w:ind w:left="0" w:firstLine="709"/>
        <w:jc w:val="both"/>
      </w:pPr>
      <w:r>
        <w:t>В приложении к  постановлению Территориальной избирательной комиссии города Таганрога (западная) Ростовской области от 26.05.2023г. № 46-1 «О формировании участковой  комиссии и</w:t>
      </w:r>
      <w:r>
        <w:t>збирательного участка, участка референдума № 2267  города Таганрога  Ростовской области» слово «</w:t>
      </w:r>
      <w:proofErr w:type="spellStart"/>
      <w:r>
        <w:t>Королькова</w:t>
      </w:r>
      <w:proofErr w:type="spellEnd"/>
      <w:r>
        <w:t xml:space="preserve">» </w:t>
      </w:r>
      <w:proofErr w:type="gramStart"/>
      <w:r>
        <w:t>заменить на слово</w:t>
      </w:r>
      <w:proofErr w:type="gramEnd"/>
      <w:r>
        <w:t xml:space="preserve"> «Миронова».</w:t>
      </w:r>
    </w:p>
    <w:p w:rsidR="002D6876" w:rsidRDefault="00F0128B">
      <w:pPr>
        <w:spacing w:line="360" w:lineRule="auto"/>
        <w:ind w:firstLine="709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</w:t>
      </w:r>
      <w:r>
        <w:t xml:space="preserve"> 2267.</w:t>
      </w:r>
    </w:p>
    <w:p w:rsidR="002D6876" w:rsidRDefault="00F0128B">
      <w:pPr>
        <w:spacing w:line="360" w:lineRule="auto"/>
        <w:ind w:firstLine="709"/>
        <w:jc w:val="both"/>
      </w:pPr>
      <w:r>
        <w:lastRenderedPageBreak/>
        <w:t>3.Контроль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 xml:space="preserve">) Ростовской области </w:t>
      </w:r>
      <w:proofErr w:type="spellStart"/>
      <w:r>
        <w:t>Н.В.Мельникову</w:t>
      </w:r>
      <w:proofErr w:type="spellEnd"/>
      <w:r>
        <w:t>.</w:t>
      </w:r>
      <w:r>
        <w:br/>
      </w:r>
    </w:p>
    <w:p w:rsidR="002D6876" w:rsidRDefault="002D6876">
      <w:pPr>
        <w:spacing w:line="360" w:lineRule="auto"/>
        <w:ind w:firstLine="709"/>
        <w:jc w:val="both"/>
      </w:pPr>
    </w:p>
    <w:p w:rsidR="002D6876" w:rsidRDefault="002D6876">
      <w:pPr>
        <w:jc w:val="center"/>
      </w:pPr>
    </w:p>
    <w:p w:rsidR="002D6876" w:rsidRDefault="00F0128B">
      <w:pPr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А. М. Ищенко</w:t>
      </w:r>
    </w:p>
    <w:p w:rsidR="002D6876" w:rsidRDefault="002D6876"/>
    <w:p w:rsidR="002D6876" w:rsidRDefault="00F0128B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</w:t>
      </w:r>
      <w:proofErr w:type="spellStart"/>
      <w:r>
        <w:t>Н.В.Мельникова</w:t>
      </w:r>
      <w:proofErr w:type="spellEnd"/>
    </w:p>
    <w:p w:rsidR="002D6876" w:rsidRDefault="002D6876"/>
    <w:p w:rsidR="002D6876" w:rsidRDefault="002D6876"/>
    <w:sectPr w:rsidR="002D687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62452"/>
    <w:multiLevelType w:val="multilevel"/>
    <w:tmpl w:val="31062B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D6876"/>
    <w:rsid w:val="002D6876"/>
    <w:rsid w:val="00F0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List Paragraph"/>
    <w:basedOn w:val="a"/>
    <w:link w:val="a8"/>
    <w:pPr>
      <w:ind w:left="720"/>
      <w:contextualSpacing/>
    </w:pPr>
  </w:style>
  <w:style w:type="character" w:customStyle="1" w:styleId="a8">
    <w:name w:val="Абзац списка Знак"/>
    <w:basedOn w:val="1"/>
    <w:link w:val="a7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List Paragraph"/>
    <w:basedOn w:val="a"/>
    <w:link w:val="a8"/>
    <w:pPr>
      <w:ind w:left="720"/>
      <w:contextualSpacing/>
    </w:pPr>
  </w:style>
  <w:style w:type="character" w:customStyle="1" w:styleId="a8">
    <w:name w:val="Абзац списка Знак"/>
    <w:basedOn w:val="1"/>
    <w:link w:val="a7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2024-08-23T14:40:00Z</dcterms:created>
  <dcterms:modified xsi:type="dcterms:W3CDTF">2024-08-23T14:40:00Z</dcterms:modified>
</cp:coreProperties>
</file>