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6E5E" w:rsidRDefault="00C04C07">
      <w:pPr>
        <w:pStyle w:val="3"/>
      </w:pPr>
      <w:bookmarkStart w:id="0" w:name="_GoBack"/>
      <w:bookmarkEnd w:id="0"/>
      <w:r>
        <w:rPr>
          <w:noProof/>
        </w:rPr>
        <w:drawing>
          <wp:inline distT="0" distB="0" distL="0" distR="0">
            <wp:extent cx="543052" cy="52387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8"/>
                    <a:srcRect/>
                    <a:stretch/>
                  </pic:blipFill>
                  <pic:spPr>
                    <a:xfrm>
                      <a:off x="0" y="0"/>
                      <a:ext cx="543052" cy="523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26E5E" w:rsidRDefault="00C04C07">
      <w:pPr>
        <w:pStyle w:val="10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526E5E" w:rsidRDefault="00C04C07">
      <w:pPr>
        <w:jc w:val="center"/>
        <w:rPr>
          <w:b/>
          <w:sz w:val="28"/>
        </w:rPr>
      </w:pPr>
      <w:r>
        <w:rPr>
          <w:b/>
          <w:sz w:val="28"/>
        </w:rPr>
        <w:t>ГОРОДА ТАГАНРОГА (ЗАПАДНАЯ) РОСТОВСКОЙ ОБЛАСТИ</w:t>
      </w:r>
    </w:p>
    <w:p w:rsidR="00526E5E" w:rsidRDefault="00526E5E">
      <w:pPr>
        <w:jc w:val="center"/>
        <w:rPr>
          <w:b/>
          <w:sz w:val="26"/>
        </w:rPr>
      </w:pPr>
    </w:p>
    <w:p w:rsidR="00526E5E" w:rsidRDefault="00C04C07">
      <w:pPr>
        <w:tabs>
          <w:tab w:val="left" w:pos="750"/>
          <w:tab w:val="left" w:pos="900"/>
        </w:tabs>
        <w:jc w:val="center"/>
        <w:rPr>
          <w:b/>
          <w:sz w:val="28"/>
        </w:rPr>
      </w:pPr>
      <w:r>
        <w:t xml:space="preserve">    </w:t>
      </w:r>
      <w:r>
        <w:rPr>
          <w:b/>
          <w:sz w:val="28"/>
        </w:rPr>
        <w:t xml:space="preserve">  ПОСТАНОВЛЕНИЕ </w:t>
      </w:r>
    </w:p>
    <w:p w:rsidR="00526E5E" w:rsidRDefault="00526E5E">
      <w:pPr>
        <w:tabs>
          <w:tab w:val="left" w:pos="750"/>
          <w:tab w:val="left" w:pos="900"/>
        </w:tabs>
        <w:jc w:val="center"/>
        <w:rPr>
          <w:b/>
          <w:sz w:val="24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785"/>
        <w:gridCol w:w="4786"/>
      </w:tblGrid>
      <w:tr w:rsidR="00526E5E">
        <w:tc>
          <w:tcPr>
            <w:tcW w:w="4785" w:type="dxa"/>
            <w:shd w:val="clear" w:color="auto" w:fill="auto"/>
          </w:tcPr>
          <w:p w:rsidR="00526E5E" w:rsidRDefault="00C04C07">
            <w:pPr>
              <w:tabs>
                <w:tab w:val="left" w:pos="750"/>
                <w:tab w:val="left" w:pos="900"/>
              </w:tabs>
              <w:rPr>
                <w:sz w:val="28"/>
              </w:rPr>
            </w:pPr>
            <w:r>
              <w:rPr>
                <w:sz w:val="28"/>
              </w:rPr>
              <w:t>29 июля 2024 г.</w:t>
            </w:r>
          </w:p>
        </w:tc>
        <w:tc>
          <w:tcPr>
            <w:tcW w:w="4786" w:type="dxa"/>
            <w:shd w:val="clear" w:color="auto" w:fill="auto"/>
          </w:tcPr>
          <w:p w:rsidR="00526E5E" w:rsidRDefault="00C04C07">
            <w:pPr>
              <w:tabs>
                <w:tab w:val="left" w:pos="750"/>
                <w:tab w:val="left" w:pos="900"/>
              </w:tabs>
              <w:jc w:val="right"/>
              <w:rPr>
                <w:sz w:val="28"/>
              </w:rPr>
            </w:pPr>
            <w:r>
              <w:rPr>
                <w:sz w:val="28"/>
              </w:rPr>
              <w:t>№106-1</w:t>
            </w:r>
          </w:p>
        </w:tc>
      </w:tr>
    </w:tbl>
    <w:p w:rsidR="00526E5E" w:rsidRDefault="00C04C07">
      <w:pPr>
        <w:tabs>
          <w:tab w:val="left" w:pos="750"/>
          <w:tab w:val="left" w:pos="900"/>
        </w:tabs>
        <w:jc w:val="center"/>
        <w:rPr>
          <w:sz w:val="28"/>
        </w:rPr>
      </w:pPr>
      <w:r>
        <w:rPr>
          <w:sz w:val="28"/>
        </w:rPr>
        <w:t>г. Таганрог</w:t>
      </w:r>
    </w:p>
    <w:p w:rsidR="00526E5E" w:rsidRDefault="00526E5E">
      <w:pPr>
        <w:jc w:val="center"/>
        <w:rPr>
          <w:sz w:val="28"/>
        </w:rPr>
      </w:pPr>
    </w:p>
    <w:p w:rsidR="00526E5E" w:rsidRDefault="00C04C07">
      <w:pPr>
        <w:pStyle w:val="3"/>
        <w:tabs>
          <w:tab w:val="left" w:pos="8789"/>
        </w:tabs>
        <w:ind w:left="1701" w:right="1700"/>
        <w:jc w:val="both"/>
      </w:pPr>
      <w:r>
        <w:rPr>
          <w:b/>
        </w:rPr>
        <w:t xml:space="preserve">Об извещении кандидата в депутаты Городской Думы города Таганрога восьмого созыва Шестерикова Алексея </w:t>
      </w:r>
      <w:r>
        <w:rPr>
          <w:b/>
        </w:rPr>
        <w:t>Савватиевича</w:t>
      </w:r>
      <w:r>
        <w:rPr>
          <w:b/>
        </w:rPr>
        <w:br/>
        <w:t>о выявленных недостатках в документах, представленных для выдвижения и регистрации в Территориальную избирательную комиссию города Таганрога(западная) Ростовской области</w:t>
      </w:r>
    </w:p>
    <w:p w:rsidR="00526E5E" w:rsidRDefault="00526E5E">
      <w:pPr>
        <w:jc w:val="center"/>
        <w:rPr>
          <w:sz w:val="28"/>
        </w:rPr>
      </w:pPr>
    </w:p>
    <w:p w:rsidR="00526E5E" w:rsidRDefault="00C04C07">
      <w:pPr>
        <w:pStyle w:val="3"/>
        <w:tabs>
          <w:tab w:val="left" w:pos="9355"/>
        </w:tabs>
        <w:ind w:left="0" w:right="0" w:firstLine="709"/>
        <w:jc w:val="both"/>
      </w:pPr>
      <w:r>
        <w:t xml:space="preserve">Рассмотрев документы, представленные в </w:t>
      </w:r>
      <w:r>
        <w:t>Территориальную избирательную комиссию города Таганрога(западная) Ростовской области, в соответствии с пунктом 1.1 статьи 38 Федерального закона от 12.06.2002 № 67-ФЗ «Об основных гарантиях избирательных прав и права на участие в референдуме граждан Россий</w:t>
      </w:r>
      <w:r>
        <w:t>ской Федерации», Территориальная избирательная комиссия города Таганрога (западная) Ростовской области</w:t>
      </w:r>
    </w:p>
    <w:p w:rsidR="00526E5E" w:rsidRDefault="00526E5E">
      <w:pPr>
        <w:pStyle w:val="3"/>
        <w:tabs>
          <w:tab w:val="left" w:pos="9355"/>
        </w:tabs>
        <w:ind w:left="0" w:right="0" w:firstLine="709"/>
        <w:jc w:val="both"/>
      </w:pPr>
    </w:p>
    <w:p w:rsidR="00526E5E" w:rsidRDefault="00C04C07">
      <w:pPr>
        <w:pStyle w:val="3"/>
        <w:tabs>
          <w:tab w:val="left" w:pos="9355"/>
        </w:tabs>
        <w:ind w:left="0" w:right="0" w:firstLine="709"/>
        <w:rPr>
          <w:b/>
        </w:rPr>
      </w:pPr>
      <w:r>
        <w:rPr>
          <w:b/>
        </w:rPr>
        <w:t>ПОСТАНОВЛЯЕТ:</w:t>
      </w:r>
    </w:p>
    <w:p w:rsidR="00526E5E" w:rsidRDefault="00526E5E">
      <w:pPr>
        <w:jc w:val="center"/>
        <w:rPr>
          <w:sz w:val="28"/>
        </w:rPr>
      </w:pPr>
    </w:p>
    <w:p w:rsidR="00526E5E" w:rsidRDefault="00C04C07">
      <w:pPr>
        <w:numPr>
          <w:ilvl w:val="0"/>
          <w:numId w:val="1"/>
        </w:numPr>
        <w:tabs>
          <w:tab w:val="left" w:pos="1418"/>
        </w:tabs>
        <w:spacing w:line="360" w:lineRule="auto"/>
        <w:jc w:val="both"/>
        <w:rPr>
          <w:sz w:val="28"/>
        </w:rPr>
      </w:pPr>
      <w:r>
        <w:rPr>
          <w:sz w:val="28"/>
        </w:rPr>
        <w:t>Направить кандидату в депутаты Городской Думы города Таганрога восьмого созыва Шестерикова Алексея Савватиевича, выдвинутому</w:t>
      </w:r>
      <w:r>
        <w:rPr>
          <w:sz w:val="28"/>
        </w:rPr>
        <w:t xml:space="preserve"> «Региональны</w:t>
      </w:r>
      <w:r>
        <w:rPr>
          <w:sz w:val="28"/>
        </w:rPr>
        <w:t xml:space="preserve">м </w:t>
      </w:r>
      <w:r>
        <w:rPr>
          <w:sz w:val="28"/>
        </w:rPr>
        <w:t xml:space="preserve">отделением в Ростовской области Политической партией «НОВЫЕ ЛЮДИ» </w:t>
      </w:r>
      <w:r>
        <w:rPr>
          <w:sz w:val="28"/>
        </w:rPr>
        <w:t xml:space="preserve"> Извещение о выявленных недостатках в документах, представленных для выдвижения и регистрации в Территориальную избирательную комиссию города Таганрога (западная) Ростовской области (Прила</w:t>
      </w:r>
      <w:r>
        <w:rPr>
          <w:sz w:val="28"/>
        </w:rPr>
        <w:t>гается).</w:t>
      </w:r>
    </w:p>
    <w:p w:rsidR="00526E5E" w:rsidRDefault="00C04C07">
      <w:pPr>
        <w:numPr>
          <w:ilvl w:val="0"/>
          <w:numId w:val="1"/>
        </w:numPr>
        <w:tabs>
          <w:tab w:val="left" w:pos="1418"/>
        </w:tabs>
        <w:spacing w:line="360" w:lineRule="auto"/>
        <w:jc w:val="both"/>
        <w:rPr>
          <w:sz w:val="28"/>
        </w:rPr>
      </w:pPr>
      <w:r>
        <w:rPr>
          <w:sz w:val="28"/>
        </w:rPr>
        <w:t xml:space="preserve">Уведомить кандидата в депутаты Городской Думы города Таганрога восьмого созыва Шестерикова Алексея Савватиевича, выдвинутого </w:t>
      </w:r>
      <w:r>
        <w:rPr>
          <w:sz w:val="28"/>
        </w:rPr>
        <w:t xml:space="preserve">«Региональным </w:t>
      </w:r>
      <w:r>
        <w:rPr>
          <w:sz w:val="28"/>
        </w:rPr>
        <w:t>отделением в Ростовской области Политической партией «НОВЫЕ ЛЮДИ»</w:t>
      </w:r>
      <w:r>
        <w:rPr>
          <w:sz w:val="28"/>
        </w:rPr>
        <w:t xml:space="preserve"> о том, что рассмотрение вопроса о </w:t>
      </w:r>
      <w:r>
        <w:rPr>
          <w:sz w:val="28"/>
        </w:rPr>
        <w:lastRenderedPageBreak/>
        <w:t>регистра</w:t>
      </w:r>
      <w:r>
        <w:rPr>
          <w:sz w:val="28"/>
        </w:rPr>
        <w:t>ции кандидата в депутаты Городской Думы города Таганрога восьмого созыва Шестерикова Алексея Савватиевича, выдвинутого</w:t>
      </w:r>
      <w:r>
        <w:rPr>
          <w:sz w:val="28"/>
        </w:rPr>
        <w:t xml:space="preserve"> «Региональным </w:t>
      </w:r>
      <w:r>
        <w:rPr>
          <w:sz w:val="28"/>
        </w:rPr>
        <w:t>отделением в Ростовской области Политической партией «НОВЫЕ ЛЮДИ»</w:t>
      </w:r>
      <w:r>
        <w:rPr>
          <w:sz w:val="28"/>
        </w:rPr>
        <w:t xml:space="preserve">  на заседании Территориальной избирательной комиссии горо</w:t>
      </w:r>
      <w:r>
        <w:rPr>
          <w:sz w:val="28"/>
        </w:rPr>
        <w:t>да Таганрога (западная) Ростовской области  планируется «02» августа 2024 года.</w:t>
      </w:r>
    </w:p>
    <w:p w:rsidR="00526E5E" w:rsidRDefault="00C04C07">
      <w:pPr>
        <w:pStyle w:val="af0"/>
        <w:spacing w:line="360" w:lineRule="auto"/>
        <w:ind w:right="175" w:firstLine="709"/>
      </w:pPr>
      <w:r>
        <w:t>3. Разместить настоящее постановление на сайте Территориальной избирательной комиссии города Таганрога(западная) в информационно-телекоммуникационной сети «Интернет».</w:t>
      </w:r>
    </w:p>
    <w:p w:rsidR="00526E5E" w:rsidRDefault="00C04C07">
      <w:pPr>
        <w:pStyle w:val="af0"/>
        <w:numPr>
          <w:ilvl w:val="0"/>
          <w:numId w:val="1"/>
        </w:numPr>
        <w:spacing w:line="360" w:lineRule="auto"/>
        <w:ind w:right="-1"/>
      </w:pPr>
      <w:r>
        <w:t xml:space="preserve">Контроль </w:t>
      </w:r>
      <w:r>
        <w:t xml:space="preserve">за выполнением настоящего постановления возложить </w:t>
      </w:r>
      <w:r>
        <w:br/>
        <w:t>на руководителя Контрольно-ревизионной службе при Территориальной избирательной комиссии города Таганрога(западная)  Кочиеву Н.Н.</w:t>
      </w:r>
    </w:p>
    <w:p w:rsidR="00526E5E" w:rsidRDefault="00526E5E">
      <w:pPr>
        <w:pStyle w:val="23"/>
        <w:spacing w:after="0" w:line="240" w:lineRule="auto"/>
        <w:ind w:left="360" w:right="256"/>
        <w:jc w:val="both"/>
        <w:rPr>
          <w:sz w:val="28"/>
        </w:rPr>
      </w:pPr>
    </w:p>
    <w:p w:rsidR="00526E5E" w:rsidRDefault="00526E5E">
      <w:pPr>
        <w:pStyle w:val="23"/>
        <w:spacing w:after="0" w:line="240" w:lineRule="auto"/>
        <w:ind w:left="360" w:right="256"/>
        <w:jc w:val="both"/>
        <w:rPr>
          <w:sz w:val="28"/>
        </w:rPr>
      </w:pPr>
    </w:p>
    <w:p w:rsidR="00526E5E" w:rsidRDefault="00C04C07">
      <w:pPr>
        <w:ind w:right="175"/>
        <w:jc w:val="both"/>
      </w:pPr>
      <w:r>
        <w:rPr>
          <w:sz w:val="28"/>
        </w:rPr>
        <w:t>Председатель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  А.М.Ищенко</w:t>
      </w:r>
    </w:p>
    <w:p w:rsidR="00526E5E" w:rsidRDefault="00526E5E">
      <w:pPr>
        <w:ind w:left="-283"/>
        <w:rPr>
          <w:sz w:val="28"/>
        </w:rPr>
      </w:pPr>
    </w:p>
    <w:p w:rsidR="00526E5E" w:rsidRDefault="00C04C07">
      <w:pPr>
        <w:ind w:right="175"/>
        <w:jc w:val="both"/>
        <w:rPr>
          <w:sz w:val="28"/>
        </w:rPr>
      </w:pPr>
      <w:r>
        <w:rPr>
          <w:sz w:val="28"/>
        </w:rPr>
        <w:t>Секретарь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</w:t>
      </w:r>
      <w:r>
        <w:rPr>
          <w:sz w:val="28"/>
        </w:rPr>
        <w:t xml:space="preserve">      </w:t>
      </w:r>
      <w:r>
        <w:rPr>
          <w:sz w:val="28"/>
        </w:rPr>
        <w:tab/>
        <w:t>Н.В.Мельникова</w:t>
      </w:r>
    </w:p>
    <w:p w:rsidR="00526E5E" w:rsidRDefault="00C04C07">
      <w:pPr>
        <w:ind w:right="175"/>
        <w:jc w:val="both"/>
        <w:rPr>
          <w:sz w:val="28"/>
        </w:rPr>
      </w:pPr>
      <w:r>
        <w:rPr>
          <w:sz w:val="28"/>
        </w:rPr>
        <w:br w:type="page"/>
      </w:r>
    </w:p>
    <w:p w:rsidR="00526E5E" w:rsidRDefault="00C04C07">
      <w:pPr>
        <w:ind w:left="5103"/>
        <w:jc w:val="center"/>
        <w:rPr>
          <w:sz w:val="28"/>
        </w:rPr>
      </w:pPr>
      <w:r>
        <w:rPr>
          <w:sz w:val="28"/>
        </w:rPr>
        <w:lastRenderedPageBreak/>
        <w:t>Приложение</w:t>
      </w:r>
    </w:p>
    <w:p w:rsidR="00526E5E" w:rsidRDefault="00C04C07">
      <w:pPr>
        <w:ind w:left="5103"/>
        <w:jc w:val="center"/>
        <w:rPr>
          <w:sz w:val="28"/>
        </w:rPr>
      </w:pPr>
      <w:r>
        <w:rPr>
          <w:sz w:val="28"/>
        </w:rPr>
        <w:t>к постановлению Территориальной избирательной комиссии города Таганрога(западная) Ростовской области от 29.07.2024 № 106-1</w:t>
      </w:r>
    </w:p>
    <w:p w:rsidR="00526E5E" w:rsidRDefault="00526E5E">
      <w:pPr>
        <w:rPr>
          <w:sz w:val="24"/>
        </w:rPr>
      </w:pPr>
    </w:p>
    <w:p w:rsidR="00526E5E" w:rsidRDefault="00526E5E">
      <w:pPr>
        <w:rPr>
          <w:sz w:val="24"/>
        </w:rPr>
      </w:pPr>
    </w:p>
    <w:p w:rsidR="00526E5E" w:rsidRDefault="00C04C07">
      <w:pPr>
        <w:pStyle w:val="3"/>
      </w:pPr>
      <w:r>
        <w:rPr>
          <w:noProof/>
        </w:rPr>
        <w:drawing>
          <wp:inline distT="0" distB="0" distL="0" distR="0">
            <wp:extent cx="543052" cy="523875"/>
            <wp:effectExtent l="0" t="0" r="0" b="0"/>
            <wp:docPr id="4" name="Picture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8"/>
                    <a:srcRect/>
                    <a:stretch/>
                  </pic:blipFill>
                  <pic:spPr>
                    <a:xfrm>
                      <a:off x="0" y="0"/>
                      <a:ext cx="543052" cy="523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26E5E" w:rsidRDefault="00C04C07">
      <w:pPr>
        <w:pStyle w:val="10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526E5E" w:rsidRDefault="00C04C07">
      <w:pPr>
        <w:jc w:val="center"/>
        <w:rPr>
          <w:b/>
          <w:sz w:val="28"/>
        </w:rPr>
      </w:pPr>
      <w:r>
        <w:rPr>
          <w:b/>
          <w:sz w:val="28"/>
        </w:rPr>
        <w:t>ГОРОДА ТАГАНРОГА (ЗАПАДНАЯ) РОСТОВСКОЙ ОБЛАСТИ</w:t>
      </w:r>
    </w:p>
    <w:p w:rsidR="00526E5E" w:rsidRDefault="00526E5E">
      <w:pPr>
        <w:jc w:val="center"/>
        <w:rPr>
          <w:b/>
          <w:sz w:val="26"/>
        </w:rPr>
      </w:pPr>
    </w:p>
    <w:p w:rsidR="00526E5E" w:rsidRDefault="00C04C07">
      <w:pPr>
        <w:tabs>
          <w:tab w:val="left" w:pos="750"/>
          <w:tab w:val="left" w:pos="900"/>
        </w:tabs>
        <w:jc w:val="center"/>
        <w:rPr>
          <w:b/>
          <w:sz w:val="28"/>
        </w:rPr>
      </w:pPr>
      <w:r>
        <w:rPr>
          <w:b/>
          <w:sz w:val="28"/>
        </w:rPr>
        <w:t xml:space="preserve">ПОСТАНОВЛЕНИЕ </w:t>
      </w:r>
    </w:p>
    <w:p w:rsidR="00526E5E" w:rsidRDefault="00526E5E">
      <w:pPr>
        <w:tabs>
          <w:tab w:val="left" w:pos="750"/>
          <w:tab w:val="left" w:pos="900"/>
        </w:tabs>
        <w:jc w:val="center"/>
        <w:rPr>
          <w:b/>
          <w:sz w:val="24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785"/>
        <w:gridCol w:w="4786"/>
      </w:tblGrid>
      <w:tr w:rsidR="00526E5E">
        <w:tc>
          <w:tcPr>
            <w:tcW w:w="4785" w:type="dxa"/>
            <w:shd w:val="clear" w:color="auto" w:fill="auto"/>
          </w:tcPr>
          <w:p w:rsidR="00526E5E" w:rsidRDefault="00C04C07">
            <w:pPr>
              <w:tabs>
                <w:tab w:val="left" w:pos="750"/>
                <w:tab w:val="left" w:pos="900"/>
              </w:tabs>
              <w:rPr>
                <w:sz w:val="28"/>
              </w:rPr>
            </w:pPr>
            <w:r>
              <w:rPr>
                <w:sz w:val="28"/>
              </w:rPr>
              <w:t>29 июля 2024 г.</w:t>
            </w:r>
          </w:p>
        </w:tc>
        <w:tc>
          <w:tcPr>
            <w:tcW w:w="4786" w:type="dxa"/>
            <w:shd w:val="clear" w:color="auto" w:fill="auto"/>
          </w:tcPr>
          <w:p w:rsidR="00526E5E" w:rsidRDefault="00C04C07">
            <w:pPr>
              <w:tabs>
                <w:tab w:val="left" w:pos="750"/>
                <w:tab w:val="left" w:pos="900"/>
              </w:tabs>
              <w:jc w:val="right"/>
              <w:rPr>
                <w:sz w:val="28"/>
              </w:rPr>
            </w:pPr>
            <w:r>
              <w:rPr>
                <w:sz w:val="28"/>
              </w:rPr>
              <w:t xml:space="preserve">№106-1 </w:t>
            </w:r>
          </w:p>
        </w:tc>
      </w:tr>
    </w:tbl>
    <w:p w:rsidR="00526E5E" w:rsidRDefault="00C04C07">
      <w:pPr>
        <w:tabs>
          <w:tab w:val="left" w:pos="750"/>
          <w:tab w:val="left" w:pos="900"/>
        </w:tabs>
        <w:jc w:val="center"/>
        <w:rPr>
          <w:sz w:val="28"/>
        </w:rPr>
      </w:pPr>
      <w:r>
        <w:rPr>
          <w:sz w:val="28"/>
        </w:rPr>
        <w:t>г. Таганрог</w:t>
      </w:r>
    </w:p>
    <w:p w:rsidR="00526E5E" w:rsidRDefault="00526E5E">
      <w:pPr>
        <w:rPr>
          <w:sz w:val="28"/>
        </w:rPr>
      </w:pPr>
    </w:p>
    <w:p w:rsidR="00526E5E" w:rsidRDefault="00C04C07">
      <w:pPr>
        <w:jc w:val="center"/>
        <w:rPr>
          <w:b/>
          <w:sz w:val="28"/>
        </w:rPr>
      </w:pPr>
      <w:r>
        <w:rPr>
          <w:b/>
          <w:sz w:val="28"/>
        </w:rPr>
        <w:t>Извещение</w:t>
      </w:r>
    </w:p>
    <w:p w:rsidR="00526E5E" w:rsidRDefault="00C04C07">
      <w:pPr>
        <w:jc w:val="center"/>
        <w:rPr>
          <w:b/>
          <w:sz w:val="28"/>
        </w:rPr>
      </w:pPr>
      <w:r>
        <w:rPr>
          <w:b/>
          <w:sz w:val="28"/>
        </w:rPr>
        <w:t>о выявленных недостатках в документах, представленных</w:t>
      </w:r>
    </w:p>
    <w:p w:rsidR="00526E5E" w:rsidRDefault="00C04C07">
      <w:pPr>
        <w:jc w:val="center"/>
        <w:rPr>
          <w:b/>
          <w:sz w:val="28"/>
        </w:rPr>
      </w:pPr>
      <w:r>
        <w:rPr>
          <w:b/>
          <w:sz w:val="28"/>
        </w:rPr>
        <w:t>для регистрации кандидата в депутаты Городской Думы города Таганрога восьмого созыва Шестерикова Алексея Савватиевича</w:t>
      </w:r>
    </w:p>
    <w:p w:rsidR="00526E5E" w:rsidRDefault="00526E5E">
      <w:pPr>
        <w:ind w:firstLine="709"/>
        <w:jc w:val="both"/>
        <w:rPr>
          <w:sz w:val="28"/>
        </w:rPr>
      </w:pPr>
    </w:p>
    <w:p w:rsidR="00526E5E" w:rsidRDefault="00C04C07">
      <w:pPr>
        <w:tabs>
          <w:tab w:val="left" w:pos="1418"/>
        </w:tabs>
        <w:ind w:firstLine="709"/>
        <w:jc w:val="both"/>
        <w:rPr>
          <w:sz w:val="28"/>
        </w:rPr>
      </w:pPr>
      <w:r>
        <w:rPr>
          <w:sz w:val="28"/>
        </w:rPr>
        <w:t xml:space="preserve">В соответствии с пунктом 1.1 статьи 38 Федерального закона </w:t>
      </w:r>
      <w:r>
        <w:rPr>
          <w:sz w:val="28"/>
        </w:rPr>
        <w:br/>
        <w:t>от 12.06.2002 № 67-ФЗ «Об основных гарантиях избирательных прав и права на участие в референдуме граждан Российской Федерации» Территориальная избирательная комиссия города Таганрога (западная) Ро</w:t>
      </w:r>
      <w:r>
        <w:rPr>
          <w:sz w:val="28"/>
        </w:rPr>
        <w:t xml:space="preserve">стовской области извещает кандидата в депутаты Городской Думы города Таганрога восьмого созыва Шестерикова Алексея Савватиевича, выдвинутого </w:t>
      </w:r>
      <w:r>
        <w:rPr>
          <w:sz w:val="28"/>
        </w:rPr>
        <w:t xml:space="preserve">«Региональным </w:t>
      </w:r>
      <w:r>
        <w:rPr>
          <w:sz w:val="28"/>
        </w:rPr>
        <w:t>отделением в Ростовской области Политической партией «НОВЫЕ ЛЮДИ»</w:t>
      </w:r>
      <w:r>
        <w:rPr>
          <w:sz w:val="28"/>
        </w:rPr>
        <w:t xml:space="preserve"> о том, что в результате проверки до</w:t>
      </w:r>
      <w:r>
        <w:rPr>
          <w:sz w:val="28"/>
        </w:rPr>
        <w:t>кументов выявлены недостатки (перечень прилагается).</w:t>
      </w:r>
    </w:p>
    <w:p w:rsidR="00526E5E" w:rsidRDefault="00C04C07">
      <w:pPr>
        <w:rPr>
          <w:sz w:val="28"/>
        </w:rPr>
      </w:pPr>
      <w:r>
        <w:rPr>
          <w:sz w:val="28"/>
        </w:rPr>
        <w:br w:type="page"/>
      </w:r>
      <w:r>
        <w:rPr>
          <w:sz w:val="28"/>
        </w:rPr>
        <w:lastRenderedPageBreak/>
        <w:t xml:space="preserve">                                                                                           Приложение</w:t>
      </w:r>
    </w:p>
    <w:p w:rsidR="00526E5E" w:rsidRDefault="00C04C07">
      <w:pPr>
        <w:ind w:left="4536"/>
        <w:jc w:val="center"/>
        <w:rPr>
          <w:sz w:val="28"/>
        </w:rPr>
      </w:pPr>
      <w:r>
        <w:rPr>
          <w:sz w:val="28"/>
        </w:rPr>
        <w:t xml:space="preserve">    к Извещению о выявленных недостатках в документах, представленных для регистрации кандидата в де</w:t>
      </w:r>
      <w:r>
        <w:rPr>
          <w:sz w:val="28"/>
        </w:rPr>
        <w:t xml:space="preserve">путаты Городской Думы города Таганрога восьмого созыва </w:t>
      </w:r>
    </w:p>
    <w:p w:rsidR="00526E5E" w:rsidRDefault="00C04C07">
      <w:pPr>
        <w:ind w:left="4536"/>
        <w:jc w:val="center"/>
        <w:rPr>
          <w:sz w:val="28"/>
          <w:u w:val="single"/>
        </w:rPr>
      </w:pPr>
      <w:r>
        <w:rPr>
          <w:sz w:val="28"/>
          <w:u w:val="single"/>
        </w:rPr>
        <w:t>Шестерикова Алексея Савватиевича</w:t>
      </w:r>
    </w:p>
    <w:p w:rsidR="00526E5E" w:rsidRDefault="00C04C07">
      <w:pPr>
        <w:ind w:left="4536"/>
        <w:jc w:val="center"/>
        <w:rPr>
          <w:sz w:val="28"/>
          <w:vertAlign w:val="superscript"/>
        </w:rPr>
      </w:pPr>
      <w:r>
        <w:rPr>
          <w:sz w:val="28"/>
          <w:vertAlign w:val="superscript"/>
        </w:rPr>
        <w:t>(ФИО кандидата)</w:t>
      </w:r>
    </w:p>
    <w:p w:rsidR="00526E5E" w:rsidRDefault="00526E5E">
      <w:pPr>
        <w:rPr>
          <w:sz w:val="28"/>
        </w:rPr>
      </w:pPr>
    </w:p>
    <w:p w:rsidR="00526E5E" w:rsidRDefault="00526E5E">
      <w:pPr>
        <w:rPr>
          <w:sz w:val="28"/>
        </w:rPr>
      </w:pPr>
    </w:p>
    <w:p w:rsidR="00526E5E" w:rsidRDefault="00C04C07">
      <w:pPr>
        <w:jc w:val="center"/>
        <w:rPr>
          <w:b/>
          <w:sz w:val="28"/>
        </w:rPr>
      </w:pPr>
      <w:r>
        <w:rPr>
          <w:b/>
          <w:sz w:val="28"/>
        </w:rPr>
        <w:t>Перечень</w:t>
      </w:r>
    </w:p>
    <w:p w:rsidR="00526E5E" w:rsidRDefault="00C04C07">
      <w:pPr>
        <w:jc w:val="center"/>
        <w:rPr>
          <w:b/>
          <w:sz w:val="28"/>
        </w:rPr>
      </w:pPr>
      <w:r>
        <w:rPr>
          <w:b/>
          <w:sz w:val="28"/>
        </w:rPr>
        <w:t>недостатков, выявленных в результате проверки документов, представленных кандидатом в депутаты Городской Думы города Таганрога восьмого созы</w:t>
      </w:r>
      <w:r>
        <w:rPr>
          <w:b/>
          <w:sz w:val="28"/>
        </w:rPr>
        <w:t xml:space="preserve">ва Шестерикова Алексея Савватиевича, выдвинутого </w:t>
      </w:r>
      <w:r>
        <w:rPr>
          <w:b/>
          <w:sz w:val="28"/>
        </w:rPr>
        <w:t xml:space="preserve">«Региональным </w:t>
      </w:r>
      <w:r>
        <w:rPr>
          <w:b/>
          <w:sz w:val="28"/>
        </w:rPr>
        <w:t>отделением в Ростовской области Политической партией «НОВЫЕ ЛЮДИ»</w:t>
      </w:r>
    </w:p>
    <w:p w:rsidR="00526E5E" w:rsidRDefault="00526E5E">
      <w:pPr>
        <w:jc w:val="center"/>
        <w:rPr>
          <w:b/>
          <w:sz w:val="28"/>
        </w:rPr>
      </w:pPr>
    </w:p>
    <w:p w:rsidR="00526E5E" w:rsidRDefault="00526E5E">
      <w:pPr>
        <w:ind w:right="175"/>
        <w:jc w:val="both"/>
        <w:rPr>
          <w:sz w:val="28"/>
        </w:rPr>
      </w:pPr>
    </w:p>
    <w:p w:rsidR="00526E5E" w:rsidRDefault="00C04C07">
      <w:pPr>
        <w:ind w:firstLine="709"/>
        <w:jc w:val="both"/>
        <w:rPr>
          <w:sz w:val="28"/>
        </w:rPr>
      </w:pPr>
      <w:r>
        <w:rPr>
          <w:sz w:val="28"/>
        </w:rPr>
        <w:t>1</w:t>
      </w:r>
      <w:r>
        <w:rPr>
          <w:i/>
          <w:sz w:val="28"/>
        </w:rPr>
        <w:t>.</w:t>
      </w:r>
      <w:r>
        <w:rPr>
          <w:sz w:val="28"/>
        </w:rPr>
        <w:t xml:space="preserve">Отсутствуют сведения  </w:t>
      </w:r>
      <w:r>
        <w:rPr>
          <w:sz w:val="28"/>
        </w:rPr>
        <w:t xml:space="preserve">о квартирах: </w:t>
      </w:r>
    </w:p>
    <w:p w:rsidR="00526E5E" w:rsidRDefault="00C04C07">
      <w:pPr>
        <w:numPr>
          <w:ilvl w:val="0"/>
          <w:numId w:val="2"/>
        </w:numPr>
        <w:jc w:val="both"/>
        <w:rPr>
          <w:sz w:val="28"/>
        </w:rPr>
      </w:pPr>
      <w:r>
        <w:rPr>
          <w:sz w:val="28"/>
        </w:rPr>
        <w:t>Ростовская область, город Таганрог, ул. Чехова, 180, кв.5 26.9кв.м.</w:t>
      </w:r>
    </w:p>
    <w:p w:rsidR="00526E5E" w:rsidRDefault="00C04C07">
      <w:pPr>
        <w:numPr>
          <w:ilvl w:val="0"/>
          <w:numId w:val="2"/>
        </w:numPr>
        <w:jc w:val="both"/>
        <w:rPr>
          <w:sz w:val="28"/>
        </w:rPr>
      </w:pPr>
      <w:r>
        <w:rPr>
          <w:sz w:val="28"/>
        </w:rPr>
        <w:t>Ростовская область,</w:t>
      </w:r>
      <w:r>
        <w:rPr>
          <w:sz w:val="28"/>
        </w:rPr>
        <w:t xml:space="preserve"> город Таганрог, ул. Чехова, 180, кв.3 24кв.м.</w:t>
      </w:r>
    </w:p>
    <w:p w:rsidR="00526E5E" w:rsidRDefault="00C04C07">
      <w:pPr>
        <w:numPr>
          <w:ilvl w:val="0"/>
          <w:numId w:val="2"/>
        </w:numPr>
        <w:jc w:val="both"/>
        <w:rPr>
          <w:sz w:val="28"/>
        </w:rPr>
      </w:pPr>
      <w:r>
        <w:rPr>
          <w:sz w:val="28"/>
        </w:rPr>
        <w:t>Ростовская область, город Таганрог, ул. Чехова, 180, кв.2 25.9кв.м.</w:t>
      </w:r>
    </w:p>
    <w:p w:rsidR="00526E5E" w:rsidRDefault="00C04C07">
      <w:pPr>
        <w:numPr>
          <w:ilvl w:val="0"/>
          <w:numId w:val="2"/>
        </w:numPr>
        <w:jc w:val="both"/>
        <w:rPr>
          <w:sz w:val="28"/>
        </w:rPr>
      </w:pPr>
      <w:r>
        <w:rPr>
          <w:sz w:val="28"/>
        </w:rPr>
        <w:t>Ростовская область, город Таганрог, ул. Чехова, 180, кв.1 28,5кв.м.</w:t>
      </w:r>
    </w:p>
    <w:p w:rsidR="00526E5E" w:rsidRDefault="00C04C07">
      <w:pPr>
        <w:jc w:val="both"/>
        <w:rPr>
          <w:sz w:val="28"/>
        </w:rPr>
      </w:pPr>
      <w:r>
        <w:rPr>
          <w:sz w:val="28"/>
        </w:rPr>
        <w:tab/>
        <w:t>2. Отсутствует информация о земельном участке: Ростовская область, город</w:t>
      </w:r>
      <w:r>
        <w:rPr>
          <w:sz w:val="28"/>
        </w:rPr>
        <w:t xml:space="preserve"> Таганрог, ул. Чехова, 180, 628кв.м.</w:t>
      </w:r>
    </w:p>
    <w:p w:rsidR="00526E5E" w:rsidRDefault="00C04C07">
      <w:pPr>
        <w:jc w:val="both"/>
        <w:rPr>
          <w:sz w:val="28"/>
        </w:rPr>
      </w:pPr>
      <w:r>
        <w:rPr>
          <w:sz w:val="28"/>
        </w:rPr>
        <w:tab/>
        <w:t>3. Отсутствует информация о жилом помещении: Ростовская область, город Таганрог, ул. Мало-Свердлова/17-й Переулок, 23/13, 44,4кв.м.</w:t>
      </w:r>
    </w:p>
    <w:p w:rsidR="00526E5E" w:rsidRDefault="00526E5E">
      <w:pPr>
        <w:rPr>
          <w:sz w:val="28"/>
        </w:rPr>
      </w:pPr>
    </w:p>
    <w:sectPr w:rsidR="00526E5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850" w:bottom="1134" w:left="1701" w:header="454" w:footer="454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4C07" w:rsidRDefault="00C04C07">
      <w:r>
        <w:separator/>
      </w:r>
    </w:p>
  </w:endnote>
  <w:endnote w:type="continuationSeparator" w:id="0">
    <w:p w:rsidR="00C04C07" w:rsidRDefault="00C04C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imes New Roman CYR">
    <w:panose1 w:val="02020603050405020304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6E5E" w:rsidRDefault="00526E5E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6E5E" w:rsidRDefault="00526E5E">
    <w:pPr>
      <w:pStyle w:val="a9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6E5E" w:rsidRDefault="00526E5E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4C07" w:rsidRDefault="00C04C07">
      <w:r>
        <w:separator/>
      </w:r>
    </w:p>
  </w:footnote>
  <w:footnote w:type="continuationSeparator" w:id="0">
    <w:p w:rsidR="00C04C07" w:rsidRDefault="00C04C0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6E5E" w:rsidRDefault="00526E5E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6E5E" w:rsidRDefault="00526E5E">
    <w:pPr>
      <w:pStyle w:val="ab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6E5E" w:rsidRDefault="00526E5E">
    <w:pPr>
      <w:pStyle w:val="a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0645F1"/>
    <w:multiLevelType w:val="multilevel"/>
    <w:tmpl w:val="E0CA629E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russianLower"/>
      <w:lvlText w:val="%2)"/>
      <w:lvlJc w:val="left"/>
      <w:pPr>
        <w:ind w:left="1440" w:hanging="360"/>
      </w:pPr>
    </w:lvl>
    <w:lvl w:ilvl="2">
      <w:start w:val="1"/>
      <w:numFmt w:val="lowerRoman"/>
      <w:lvlText w:val="%3)"/>
      <w:lvlJc w:val="right"/>
      <w:pPr>
        <w:ind w:left="2160" w:hanging="360"/>
      </w:pPr>
    </w:lvl>
    <w:lvl w:ilvl="3">
      <w:start w:val="1"/>
      <w:numFmt w:val="decimal"/>
      <w:lvlText w:val="%4)"/>
      <w:lvlJc w:val="left"/>
      <w:pPr>
        <w:ind w:left="2880" w:hanging="360"/>
      </w:pPr>
    </w:lvl>
    <w:lvl w:ilvl="4">
      <w:start w:val="1"/>
      <w:numFmt w:val="russianLower"/>
      <w:lvlText w:val="%5)"/>
      <w:lvlJc w:val="left"/>
      <w:pPr>
        <w:ind w:left="3600" w:hanging="360"/>
      </w:pPr>
    </w:lvl>
    <w:lvl w:ilvl="5">
      <w:start w:val="1"/>
      <w:numFmt w:val="lowerRoman"/>
      <w:lvlText w:val="%6)"/>
      <w:lvlJc w:val="righ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russianLow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360"/>
      </w:pPr>
    </w:lvl>
  </w:abstractNum>
  <w:abstractNum w:abstractNumId="1">
    <w:nsid w:val="4E474B02"/>
    <w:multiLevelType w:val="multilevel"/>
    <w:tmpl w:val="82BCC3F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526E5E"/>
    <w:rsid w:val="0004082F"/>
    <w:rsid w:val="00526E5E"/>
    <w:rsid w:val="00C04C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basedOn w:val="a"/>
    <w:next w:val="a"/>
    <w:link w:val="11"/>
    <w:uiPriority w:val="9"/>
    <w:qFormat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  <w:spacing w:val="20"/>
      <w:sz w:val="28"/>
    </w:rPr>
  </w:style>
  <w:style w:type="paragraph" w:styleId="3">
    <w:name w:val="heading 3"/>
    <w:basedOn w:val="a"/>
    <w:next w:val="a"/>
    <w:link w:val="30"/>
    <w:uiPriority w:val="9"/>
    <w:qFormat/>
    <w:pPr>
      <w:keepNext/>
      <w:ind w:left="2835" w:right="2550"/>
      <w:jc w:val="center"/>
      <w:outlineLvl w:val="2"/>
    </w:pPr>
    <w:rPr>
      <w:sz w:val="28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23">
    <w:name w:val="Body Text 2"/>
    <w:basedOn w:val="a"/>
    <w:link w:val="24"/>
    <w:pPr>
      <w:spacing w:after="120" w:line="480" w:lineRule="auto"/>
    </w:pPr>
  </w:style>
  <w:style w:type="character" w:customStyle="1" w:styleId="24">
    <w:name w:val="Основной текст 2 Знак"/>
    <w:basedOn w:val="1"/>
    <w:link w:val="23"/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sz w:val="28"/>
    </w:rPr>
  </w:style>
  <w:style w:type="paragraph" w:styleId="a3">
    <w:name w:val="Block Text"/>
    <w:basedOn w:val="a"/>
    <w:link w:val="a4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sz w:val="28"/>
    </w:rPr>
  </w:style>
  <w:style w:type="character" w:customStyle="1" w:styleId="a4">
    <w:name w:val="Цитата Знак"/>
    <w:basedOn w:val="1"/>
    <w:link w:val="a3"/>
    <w:rPr>
      <w:rFonts w:ascii="Times New Roman CYR" w:hAnsi="Times New Roman CYR"/>
      <w:b/>
      <w:sz w:val="28"/>
    </w:rPr>
  </w:style>
  <w:style w:type="paragraph" w:styleId="a5">
    <w:name w:val="Plain Text"/>
    <w:basedOn w:val="a"/>
    <w:link w:val="a6"/>
    <w:pPr>
      <w:spacing w:line="360" w:lineRule="auto"/>
      <w:ind w:firstLine="709"/>
      <w:jc w:val="both"/>
    </w:pPr>
    <w:rPr>
      <w:sz w:val="28"/>
    </w:rPr>
  </w:style>
  <w:style w:type="character" w:customStyle="1" w:styleId="a6">
    <w:name w:val="Текст Знак"/>
    <w:basedOn w:val="1"/>
    <w:link w:val="a5"/>
    <w:rPr>
      <w:sz w:val="28"/>
    </w:rPr>
  </w:style>
  <w:style w:type="paragraph" w:styleId="a7">
    <w:name w:val="Balloon Text"/>
    <w:basedOn w:val="a"/>
    <w:link w:val="a8"/>
    <w:rPr>
      <w:rFonts w:ascii="Tahoma" w:hAnsi="Tahoma"/>
      <w:sz w:val="16"/>
    </w:rPr>
  </w:style>
  <w:style w:type="character" w:customStyle="1" w:styleId="a8">
    <w:name w:val="Текст выноски Знак"/>
    <w:basedOn w:val="1"/>
    <w:link w:val="a7"/>
    <w:rPr>
      <w:rFonts w:ascii="Tahoma" w:hAnsi="Tahoma"/>
      <w:sz w:val="1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25">
    <w:name w:val="Body Text Indent 2"/>
    <w:basedOn w:val="a"/>
    <w:link w:val="26"/>
    <w:pPr>
      <w:ind w:firstLine="851"/>
    </w:pPr>
    <w:rPr>
      <w:sz w:val="28"/>
    </w:rPr>
  </w:style>
  <w:style w:type="character" w:customStyle="1" w:styleId="26">
    <w:name w:val="Основной текст с отступом 2 Знак"/>
    <w:basedOn w:val="1"/>
    <w:link w:val="25"/>
    <w:rPr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customStyle="1" w:styleId="12">
    <w:name w:val="Основной шрифт абзаца1"/>
    <w:link w:val="10"/>
  </w:style>
  <w:style w:type="character" w:customStyle="1" w:styleId="11">
    <w:name w:val="Заголовок 1 Знак"/>
    <w:basedOn w:val="1"/>
    <w:link w:val="10"/>
    <w:rPr>
      <w:sz w:val="28"/>
    </w:rPr>
  </w:style>
  <w:style w:type="paragraph" w:styleId="a9">
    <w:name w:val="footer"/>
    <w:basedOn w:val="a"/>
    <w:link w:val="aa"/>
    <w:pPr>
      <w:tabs>
        <w:tab w:val="center" w:pos="4153"/>
        <w:tab w:val="right" w:pos="8306"/>
      </w:tabs>
    </w:pPr>
  </w:style>
  <w:style w:type="character" w:customStyle="1" w:styleId="aa">
    <w:name w:val="Нижний колонтитул Знак"/>
    <w:basedOn w:val="1"/>
    <w:link w:val="a9"/>
  </w:style>
  <w:style w:type="paragraph" w:styleId="ab">
    <w:name w:val="header"/>
    <w:basedOn w:val="a"/>
    <w:link w:val="ac"/>
    <w:pPr>
      <w:tabs>
        <w:tab w:val="center" w:pos="4153"/>
        <w:tab w:val="right" w:pos="8306"/>
      </w:tabs>
    </w:pPr>
  </w:style>
  <w:style w:type="character" w:customStyle="1" w:styleId="ac">
    <w:name w:val="Верхний колонтитул Знак"/>
    <w:basedOn w:val="1"/>
    <w:link w:val="ab"/>
  </w:style>
  <w:style w:type="paragraph" w:customStyle="1" w:styleId="13">
    <w:name w:val="Гиперссылка1"/>
    <w:link w:val="ad"/>
    <w:rPr>
      <w:color w:val="0000FF"/>
      <w:u w:val="single"/>
    </w:rPr>
  </w:style>
  <w:style w:type="character" w:styleId="ad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customStyle="1" w:styleId="ae">
    <w:name w:val="Рабочий"/>
    <w:basedOn w:val="a"/>
    <w:link w:val="af"/>
    <w:pPr>
      <w:spacing w:line="360" w:lineRule="auto"/>
      <w:ind w:firstLine="709"/>
      <w:jc w:val="both"/>
    </w:pPr>
    <w:rPr>
      <w:sz w:val="24"/>
    </w:rPr>
  </w:style>
  <w:style w:type="character" w:customStyle="1" w:styleId="af">
    <w:name w:val="Рабочий"/>
    <w:basedOn w:val="1"/>
    <w:link w:val="ae"/>
    <w:rPr>
      <w:sz w:val="24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f0">
    <w:name w:val="Body Text Indent"/>
    <w:basedOn w:val="a"/>
    <w:link w:val="af1"/>
    <w:pPr>
      <w:ind w:firstLine="720"/>
      <w:jc w:val="both"/>
    </w:pPr>
    <w:rPr>
      <w:sz w:val="28"/>
    </w:rPr>
  </w:style>
  <w:style w:type="character" w:customStyle="1" w:styleId="af1">
    <w:name w:val="Основной текст с отступом Знак"/>
    <w:basedOn w:val="1"/>
    <w:link w:val="af0"/>
    <w:rPr>
      <w:sz w:val="28"/>
    </w:rPr>
  </w:style>
  <w:style w:type="paragraph" w:styleId="af2">
    <w:name w:val="Subtitle"/>
    <w:next w:val="a"/>
    <w:link w:val="af3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3">
    <w:name w:val="Подзаголовок Знак"/>
    <w:link w:val="af2"/>
    <w:rPr>
      <w:rFonts w:ascii="XO Thames" w:hAnsi="XO Thames"/>
      <w:i/>
      <w:sz w:val="24"/>
    </w:rPr>
  </w:style>
  <w:style w:type="paragraph" w:styleId="af4">
    <w:name w:val="Title"/>
    <w:next w:val="a"/>
    <w:link w:val="af5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5">
    <w:name w:val="Название Знак"/>
    <w:link w:val="af4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basedOn w:val="1"/>
    <w:link w:val="2"/>
    <w:rPr>
      <w:b/>
      <w:spacing w:val="20"/>
      <w:sz w:val="28"/>
    </w:rPr>
  </w:style>
  <w:style w:type="table" w:styleId="af6">
    <w:name w:val="Table Grid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basedOn w:val="a"/>
    <w:next w:val="a"/>
    <w:link w:val="11"/>
    <w:uiPriority w:val="9"/>
    <w:qFormat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  <w:spacing w:val="20"/>
      <w:sz w:val="28"/>
    </w:rPr>
  </w:style>
  <w:style w:type="paragraph" w:styleId="3">
    <w:name w:val="heading 3"/>
    <w:basedOn w:val="a"/>
    <w:next w:val="a"/>
    <w:link w:val="30"/>
    <w:uiPriority w:val="9"/>
    <w:qFormat/>
    <w:pPr>
      <w:keepNext/>
      <w:ind w:left="2835" w:right="2550"/>
      <w:jc w:val="center"/>
      <w:outlineLvl w:val="2"/>
    </w:pPr>
    <w:rPr>
      <w:sz w:val="28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23">
    <w:name w:val="Body Text 2"/>
    <w:basedOn w:val="a"/>
    <w:link w:val="24"/>
    <w:pPr>
      <w:spacing w:after="120" w:line="480" w:lineRule="auto"/>
    </w:pPr>
  </w:style>
  <w:style w:type="character" w:customStyle="1" w:styleId="24">
    <w:name w:val="Основной текст 2 Знак"/>
    <w:basedOn w:val="1"/>
    <w:link w:val="23"/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sz w:val="28"/>
    </w:rPr>
  </w:style>
  <w:style w:type="paragraph" w:styleId="a3">
    <w:name w:val="Block Text"/>
    <w:basedOn w:val="a"/>
    <w:link w:val="a4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sz w:val="28"/>
    </w:rPr>
  </w:style>
  <w:style w:type="character" w:customStyle="1" w:styleId="a4">
    <w:name w:val="Цитата Знак"/>
    <w:basedOn w:val="1"/>
    <w:link w:val="a3"/>
    <w:rPr>
      <w:rFonts w:ascii="Times New Roman CYR" w:hAnsi="Times New Roman CYR"/>
      <w:b/>
      <w:sz w:val="28"/>
    </w:rPr>
  </w:style>
  <w:style w:type="paragraph" w:styleId="a5">
    <w:name w:val="Plain Text"/>
    <w:basedOn w:val="a"/>
    <w:link w:val="a6"/>
    <w:pPr>
      <w:spacing w:line="360" w:lineRule="auto"/>
      <w:ind w:firstLine="709"/>
      <w:jc w:val="both"/>
    </w:pPr>
    <w:rPr>
      <w:sz w:val="28"/>
    </w:rPr>
  </w:style>
  <w:style w:type="character" w:customStyle="1" w:styleId="a6">
    <w:name w:val="Текст Знак"/>
    <w:basedOn w:val="1"/>
    <w:link w:val="a5"/>
    <w:rPr>
      <w:sz w:val="28"/>
    </w:rPr>
  </w:style>
  <w:style w:type="paragraph" w:styleId="a7">
    <w:name w:val="Balloon Text"/>
    <w:basedOn w:val="a"/>
    <w:link w:val="a8"/>
    <w:rPr>
      <w:rFonts w:ascii="Tahoma" w:hAnsi="Tahoma"/>
      <w:sz w:val="16"/>
    </w:rPr>
  </w:style>
  <w:style w:type="character" w:customStyle="1" w:styleId="a8">
    <w:name w:val="Текст выноски Знак"/>
    <w:basedOn w:val="1"/>
    <w:link w:val="a7"/>
    <w:rPr>
      <w:rFonts w:ascii="Tahoma" w:hAnsi="Tahoma"/>
      <w:sz w:val="1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25">
    <w:name w:val="Body Text Indent 2"/>
    <w:basedOn w:val="a"/>
    <w:link w:val="26"/>
    <w:pPr>
      <w:ind w:firstLine="851"/>
    </w:pPr>
    <w:rPr>
      <w:sz w:val="28"/>
    </w:rPr>
  </w:style>
  <w:style w:type="character" w:customStyle="1" w:styleId="26">
    <w:name w:val="Основной текст с отступом 2 Знак"/>
    <w:basedOn w:val="1"/>
    <w:link w:val="25"/>
    <w:rPr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customStyle="1" w:styleId="12">
    <w:name w:val="Основной шрифт абзаца1"/>
    <w:link w:val="10"/>
  </w:style>
  <w:style w:type="character" w:customStyle="1" w:styleId="11">
    <w:name w:val="Заголовок 1 Знак"/>
    <w:basedOn w:val="1"/>
    <w:link w:val="10"/>
    <w:rPr>
      <w:sz w:val="28"/>
    </w:rPr>
  </w:style>
  <w:style w:type="paragraph" w:styleId="a9">
    <w:name w:val="footer"/>
    <w:basedOn w:val="a"/>
    <w:link w:val="aa"/>
    <w:pPr>
      <w:tabs>
        <w:tab w:val="center" w:pos="4153"/>
        <w:tab w:val="right" w:pos="8306"/>
      </w:tabs>
    </w:pPr>
  </w:style>
  <w:style w:type="character" w:customStyle="1" w:styleId="aa">
    <w:name w:val="Нижний колонтитул Знак"/>
    <w:basedOn w:val="1"/>
    <w:link w:val="a9"/>
  </w:style>
  <w:style w:type="paragraph" w:styleId="ab">
    <w:name w:val="header"/>
    <w:basedOn w:val="a"/>
    <w:link w:val="ac"/>
    <w:pPr>
      <w:tabs>
        <w:tab w:val="center" w:pos="4153"/>
        <w:tab w:val="right" w:pos="8306"/>
      </w:tabs>
    </w:pPr>
  </w:style>
  <w:style w:type="character" w:customStyle="1" w:styleId="ac">
    <w:name w:val="Верхний колонтитул Знак"/>
    <w:basedOn w:val="1"/>
    <w:link w:val="ab"/>
  </w:style>
  <w:style w:type="paragraph" w:customStyle="1" w:styleId="13">
    <w:name w:val="Гиперссылка1"/>
    <w:link w:val="ad"/>
    <w:rPr>
      <w:color w:val="0000FF"/>
      <w:u w:val="single"/>
    </w:rPr>
  </w:style>
  <w:style w:type="character" w:styleId="ad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customStyle="1" w:styleId="ae">
    <w:name w:val="Рабочий"/>
    <w:basedOn w:val="a"/>
    <w:link w:val="af"/>
    <w:pPr>
      <w:spacing w:line="360" w:lineRule="auto"/>
      <w:ind w:firstLine="709"/>
      <w:jc w:val="both"/>
    </w:pPr>
    <w:rPr>
      <w:sz w:val="24"/>
    </w:rPr>
  </w:style>
  <w:style w:type="character" w:customStyle="1" w:styleId="af">
    <w:name w:val="Рабочий"/>
    <w:basedOn w:val="1"/>
    <w:link w:val="ae"/>
    <w:rPr>
      <w:sz w:val="24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f0">
    <w:name w:val="Body Text Indent"/>
    <w:basedOn w:val="a"/>
    <w:link w:val="af1"/>
    <w:pPr>
      <w:ind w:firstLine="720"/>
      <w:jc w:val="both"/>
    </w:pPr>
    <w:rPr>
      <w:sz w:val="28"/>
    </w:rPr>
  </w:style>
  <w:style w:type="character" w:customStyle="1" w:styleId="af1">
    <w:name w:val="Основной текст с отступом Знак"/>
    <w:basedOn w:val="1"/>
    <w:link w:val="af0"/>
    <w:rPr>
      <w:sz w:val="28"/>
    </w:rPr>
  </w:style>
  <w:style w:type="paragraph" w:styleId="af2">
    <w:name w:val="Subtitle"/>
    <w:next w:val="a"/>
    <w:link w:val="af3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3">
    <w:name w:val="Подзаголовок Знак"/>
    <w:link w:val="af2"/>
    <w:rPr>
      <w:rFonts w:ascii="XO Thames" w:hAnsi="XO Thames"/>
      <w:i/>
      <w:sz w:val="24"/>
    </w:rPr>
  </w:style>
  <w:style w:type="paragraph" w:styleId="af4">
    <w:name w:val="Title"/>
    <w:next w:val="a"/>
    <w:link w:val="af5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5">
    <w:name w:val="Название Знак"/>
    <w:link w:val="af4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basedOn w:val="1"/>
    <w:link w:val="2"/>
    <w:rPr>
      <w:b/>
      <w:spacing w:val="20"/>
      <w:sz w:val="28"/>
    </w:rPr>
  </w:style>
  <w:style w:type="table" w:styleId="af6">
    <w:name w:val="Table Grid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665</Words>
  <Characters>3793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2024-07-30T09:33:00Z</dcterms:created>
  <dcterms:modified xsi:type="dcterms:W3CDTF">2024-07-30T09:33:00Z</dcterms:modified>
</cp:coreProperties>
</file>