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40" w:rsidRDefault="00F31650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1A40" w:rsidRDefault="00F31650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01A40" w:rsidRDefault="00F31650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501A40" w:rsidRDefault="00501A40">
      <w:pPr>
        <w:pStyle w:val="a6"/>
        <w:jc w:val="center"/>
        <w:rPr>
          <w:rFonts w:ascii="Times New Roman" w:hAnsi="Times New Roman"/>
          <w:b/>
          <w:sz w:val="28"/>
        </w:rPr>
      </w:pPr>
    </w:p>
    <w:p w:rsidR="00501A40" w:rsidRDefault="00F31650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01A40" w:rsidRDefault="00501A40">
      <w:pPr>
        <w:pStyle w:val="a6"/>
        <w:ind w:firstLine="0"/>
        <w:jc w:val="left"/>
        <w:rPr>
          <w:rFonts w:ascii="Times New Roman" w:hAnsi="Times New Roman"/>
          <w:b/>
          <w:sz w:val="28"/>
        </w:rPr>
      </w:pPr>
    </w:p>
    <w:p w:rsidR="00501A40" w:rsidRDefault="00F31650">
      <w:pPr>
        <w:pStyle w:val="a6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81-5</w:t>
      </w:r>
    </w:p>
    <w:p w:rsidR="00501A40" w:rsidRDefault="00501A40">
      <w:pPr>
        <w:pStyle w:val="a6"/>
        <w:jc w:val="left"/>
        <w:rPr>
          <w:rFonts w:ascii="Times New Roman" w:hAnsi="Times New Roman"/>
          <w:sz w:val="28"/>
        </w:rPr>
      </w:pPr>
    </w:p>
    <w:p w:rsidR="00501A40" w:rsidRDefault="00F31650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01A40" w:rsidRDefault="00501A40">
      <w:pPr>
        <w:pStyle w:val="a6"/>
        <w:jc w:val="center"/>
        <w:rPr>
          <w:rFonts w:ascii="Times New Roman" w:hAnsi="Times New Roman"/>
          <w:sz w:val="28"/>
        </w:rPr>
      </w:pPr>
    </w:p>
    <w:p w:rsidR="00501A40" w:rsidRDefault="00F31650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2257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501A40" w:rsidRDefault="00501A40">
      <w:pPr>
        <w:ind w:firstLine="709"/>
        <w:jc w:val="both"/>
        <w:rPr>
          <w:rFonts w:ascii="Times New Roman" w:hAnsi="Times New Roman"/>
          <w:sz w:val="28"/>
        </w:rPr>
      </w:pPr>
    </w:p>
    <w:p w:rsidR="00501A40" w:rsidRDefault="00F31650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2257 с правом решающего голоса  Усачевой Оксаны Александровне (постановление № 80-7 от 09.02.2024 г.),</w:t>
      </w:r>
      <w:r>
        <w:rPr>
          <w:rFonts w:ascii="Times New Roman" w:hAnsi="Times New Roman"/>
          <w:sz w:val="28"/>
        </w:rPr>
        <w:t xml:space="preserve">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</w:t>
      </w:r>
      <w:r>
        <w:rPr>
          <w:rFonts w:ascii="Times New Roman" w:hAnsi="Times New Roman"/>
          <w:sz w:val="28"/>
        </w:rPr>
        <w:t>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</w:t>
      </w:r>
      <w:r>
        <w:rPr>
          <w:rFonts w:ascii="Times New Roman" w:hAnsi="Times New Roman"/>
          <w:sz w:val="28"/>
        </w:rPr>
        <w:t>а (западная) Ростовской области</w:t>
      </w:r>
    </w:p>
    <w:p w:rsidR="00501A40" w:rsidRDefault="00501A40">
      <w:pPr>
        <w:pStyle w:val="a6"/>
        <w:spacing w:line="276" w:lineRule="auto"/>
        <w:rPr>
          <w:rFonts w:ascii="Times New Roman" w:hAnsi="Times New Roman"/>
          <w:sz w:val="28"/>
        </w:rPr>
      </w:pPr>
    </w:p>
    <w:p w:rsidR="00501A40" w:rsidRDefault="00F31650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501A40" w:rsidRDefault="00501A40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501A40" w:rsidRDefault="00F3165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Любченко Екатерину Владимировну из резерва составов участковых избирательных комиссий с 12.02.2024 г.</w:t>
      </w:r>
    </w:p>
    <w:p w:rsidR="00501A40" w:rsidRDefault="00F3165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</w:t>
      </w:r>
      <w:r>
        <w:rPr>
          <w:rFonts w:ascii="Times New Roman" w:hAnsi="Times New Roman"/>
          <w:sz w:val="28"/>
        </w:rPr>
        <w:t>дума № 2257 города Таганрога с правом решающего голоса юбченко Екатерину Владимировну , выдвинутую в состав собранием избирателей по месту жительства, с 12.02.2024 г.</w:t>
      </w:r>
    </w:p>
    <w:p w:rsidR="00501A40" w:rsidRDefault="00F3165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</w:t>
      </w:r>
      <w:r>
        <w:rPr>
          <w:rFonts w:ascii="Times New Roman" w:hAnsi="Times New Roman"/>
          <w:sz w:val="28"/>
        </w:rPr>
        <w:t>частка, участка референдума № 2257.</w:t>
      </w:r>
    </w:p>
    <w:p w:rsidR="00501A40" w:rsidRDefault="00F3165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501A40" w:rsidRDefault="00F3165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</w:t>
      </w:r>
      <w:r>
        <w:rPr>
          <w:rFonts w:ascii="Times New Roman" w:hAnsi="Times New Roman"/>
          <w:sz w:val="28"/>
        </w:rPr>
        <w:t>настоящего 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501A40" w:rsidRDefault="00501A40">
      <w:pPr>
        <w:ind w:firstLine="709"/>
        <w:jc w:val="both"/>
        <w:rPr>
          <w:rFonts w:ascii="Times New Roman" w:hAnsi="Times New Roman"/>
          <w:sz w:val="28"/>
        </w:rPr>
      </w:pPr>
    </w:p>
    <w:p w:rsidR="00501A40" w:rsidRDefault="00501A40">
      <w:pPr>
        <w:jc w:val="both"/>
        <w:rPr>
          <w:rFonts w:ascii="Times New Roman" w:hAnsi="Times New Roman"/>
          <w:sz w:val="28"/>
        </w:rPr>
      </w:pPr>
    </w:p>
    <w:p w:rsidR="00501A40" w:rsidRDefault="00F31650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501A40" w:rsidRDefault="00501A40">
      <w:pPr>
        <w:pStyle w:val="a6"/>
        <w:rPr>
          <w:rFonts w:ascii="Times New Roman" w:hAnsi="Times New Roman"/>
          <w:sz w:val="28"/>
        </w:rPr>
      </w:pPr>
    </w:p>
    <w:p w:rsidR="00501A40" w:rsidRDefault="00501A40">
      <w:pPr>
        <w:pStyle w:val="a6"/>
        <w:rPr>
          <w:rFonts w:ascii="Times New Roman" w:hAnsi="Times New Roman"/>
          <w:sz w:val="28"/>
        </w:rPr>
      </w:pPr>
    </w:p>
    <w:p w:rsidR="00501A40" w:rsidRDefault="00F31650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501A40" w:rsidRDefault="00501A40"/>
    <w:p w:rsidR="00501A40" w:rsidRDefault="00501A40"/>
    <w:p w:rsidR="00501A40" w:rsidRDefault="00501A40"/>
    <w:sectPr w:rsidR="00501A4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501A40"/>
    <w:rsid w:val="00501A40"/>
    <w:rsid w:val="00F31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2024-02-22T10:50:00Z</dcterms:created>
  <dcterms:modified xsi:type="dcterms:W3CDTF">2024-02-22T10:50:00Z</dcterms:modified>
</cp:coreProperties>
</file>