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48030" cy="78359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48030" cy="783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(ЗАПАДНАЯ)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  <w:shd w:fill="FFD821" w:val="clear"/>
        </w:rPr>
      </w:pPr>
      <w:bookmarkStart w:id="1" w:name="_GoBack"/>
      <w:bookmarkEnd w:id="1"/>
      <w:r>
        <w:rPr>
          <w:rFonts w:ascii="Times New Roman" w:hAnsi="Times New Roman"/>
          <w:sz w:val="28"/>
        </w:rPr>
        <w:t xml:space="preserve">12 августа </w:t>
      </w:r>
      <w:r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</w:t>
      </w:r>
      <w:r>
        <w:rPr>
          <w:rFonts w:ascii="Times New Roman" w:hAnsi="Times New Roman"/>
          <w:sz w:val="28"/>
        </w:rPr>
        <w:t>№ 9-1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1"/>
        <w:widowControl w:val="0"/>
        <w:ind w:firstLine="0" w:left="1985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дополнительном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зачислени</w:t>
      </w:r>
      <w:r>
        <w:rPr>
          <w:rFonts w:ascii="Times New Roman" w:hAnsi="Times New Roman"/>
          <w:b w:val="1"/>
          <w:sz w:val="28"/>
        </w:rPr>
        <w:t>и</w:t>
      </w:r>
      <w:r>
        <w:rPr>
          <w:rFonts w:ascii="Times New Roman" w:hAnsi="Times New Roman"/>
          <w:b w:val="1"/>
          <w:sz w:val="28"/>
        </w:rPr>
        <w:t xml:space="preserve"> в резерв составов участковых комиссий №№2215-2272, 2294, 2622 на территории города Таганрога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B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pStyle w:val="Style_2"/>
        <w:widowControl w:val="0"/>
        <w:spacing w:line="240" w:lineRule="auto"/>
        <w:ind w:firstLine="696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постановлением Территориальной избирательной комиссии города Таганрога</w:t>
      </w:r>
      <w:r>
        <w:t xml:space="preserve"> </w:t>
      </w:r>
      <w:r>
        <w:rPr>
          <w:rFonts w:ascii="Times New Roman" w:hAnsi="Times New Roman"/>
          <w:sz w:val="28"/>
        </w:rPr>
        <w:t>от 06.07.2026г № 4-1</w:t>
      </w:r>
      <w:r>
        <w:rPr>
          <w:rFonts w:ascii="Times New Roman" w:hAnsi="Times New Roman"/>
          <w:sz w:val="28"/>
        </w:rPr>
        <w:t xml:space="preserve"> «</w:t>
      </w:r>
      <w:r>
        <w:rPr>
          <w:rFonts w:ascii="Times New Roman" w:hAnsi="Times New Roman"/>
          <w:sz w:val="28"/>
        </w:rPr>
        <w:t>О сборе предложений для дополнительного зачисления в резерв составов участковых комиссий на территории города Таганрога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Территориальная избирательная комиссия города Таганрога (западная) Ростовской обл</w:t>
      </w:r>
      <w:r>
        <w:rPr>
          <w:rFonts w:ascii="Times New Roman" w:hAnsi="Times New Roman"/>
          <w:b w:val="0"/>
          <w:sz w:val="28"/>
        </w:rPr>
        <w:t>асти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D000000">
      <w:pPr>
        <w:pStyle w:val="Style_1"/>
        <w:widowControl w:val="0"/>
        <w:spacing w:line="276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E000000">
      <w:pPr>
        <w:pStyle w:val="Style_1"/>
        <w:widowControl w:val="0"/>
        <w:spacing w:line="276" w:lineRule="auto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F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r>
        <w:rPr>
          <w:rFonts w:ascii="Times New Roman" w:hAnsi="Times New Roman"/>
          <w:sz w:val="28"/>
        </w:rPr>
        <w:t xml:space="preserve">Зачислить </w:t>
      </w:r>
      <w:r>
        <w:rPr>
          <w:rFonts w:ascii="Times New Roman" w:hAnsi="Times New Roman"/>
          <w:sz w:val="28"/>
        </w:rPr>
        <w:t xml:space="preserve"> в резерв </w:t>
      </w:r>
      <w:r>
        <w:rPr>
          <w:rFonts w:ascii="Times New Roman" w:hAnsi="Times New Roman"/>
          <w:sz w:val="28"/>
        </w:rPr>
        <w:t xml:space="preserve">составов участковых комиссий №№2215-2272, 2294, 2622 города Таганрога </w:t>
      </w:r>
      <w:r>
        <w:rPr>
          <w:rFonts w:ascii="Times New Roman" w:hAnsi="Times New Roman"/>
          <w:sz w:val="28"/>
        </w:rPr>
        <w:t>лиц согласно прилагаемому списку</w:t>
      </w:r>
      <w:r>
        <w:rPr>
          <w:rFonts w:ascii="Times New Roman" w:hAnsi="Times New Roman"/>
          <w:sz w:val="28"/>
        </w:rPr>
        <w:t>.</w:t>
      </w:r>
    </w:p>
    <w:p w14:paraId="10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</w:t>
      </w:r>
      <w:r>
        <w:rPr>
          <w:rFonts w:ascii="Times New Roman" w:hAnsi="Times New Roman"/>
          <w:sz w:val="28"/>
        </w:rPr>
        <w:t xml:space="preserve">комиссии Ростовской области в информационно - 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11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</w:t>
      </w:r>
      <w:r>
        <w:rPr>
          <w:rFonts w:ascii="Times New Roman" w:hAnsi="Times New Roman"/>
          <w:sz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 - телекоммуникационной сет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«Интернет»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над исполнением настоящего Постановления возложить на секретаря</w:t>
      </w:r>
      <w:r>
        <w:rPr>
          <w:rFonts w:ascii="Times New Roman" w:hAnsi="Times New Roman"/>
          <w:sz w:val="28"/>
        </w:rPr>
        <w:t xml:space="preserve"> Т</w:t>
      </w:r>
      <w:r>
        <w:rPr>
          <w:rFonts w:ascii="Times New Roman" w:hAnsi="Times New Roman"/>
          <w:sz w:val="28"/>
        </w:rPr>
        <w:t>ерриториальной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избирательной комиссии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 Мельникову Н.В.</w:t>
      </w:r>
    </w:p>
    <w:p w14:paraId="13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4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А.М.Ищенко</w:t>
      </w:r>
    </w:p>
    <w:p w14:paraId="15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7000000">
      <w:pPr>
        <w:widowControl w:val="0"/>
        <w:spacing w:after="200" w:line="240" w:lineRule="auto"/>
        <w:ind w:firstLine="0" w:left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br w:type="page"/>
      </w:r>
      <w:r>
        <w:t xml:space="preserve">                                                                                                                 </w:t>
      </w:r>
      <w:r>
        <w:t xml:space="preserve"> </w:t>
      </w:r>
      <w:r>
        <w:rPr>
          <w:rFonts w:ascii="Times New Roman" w:hAnsi="Times New Roman"/>
          <w:sz w:val="24"/>
        </w:rPr>
        <w:t xml:space="preserve">  Приложение</w:t>
      </w:r>
    </w:p>
    <w:p w14:paraId="18000000">
      <w:pPr>
        <w:widowControl w:val="0"/>
        <w:spacing w:line="240" w:lineRule="auto"/>
        <w:ind w:firstLine="0" w:left="48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 постановлению  Территориальной             </w:t>
      </w:r>
      <w:r>
        <w:rPr>
          <w:rFonts w:ascii="Times New Roman" w:hAnsi="Times New Roman"/>
          <w:sz w:val="24"/>
        </w:rPr>
        <w:t xml:space="preserve">   избирательной комиссии города </w:t>
      </w:r>
      <w:r>
        <w:rPr>
          <w:rFonts w:ascii="Times New Roman" w:hAnsi="Times New Roman"/>
          <w:sz w:val="24"/>
        </w:rPr>
        <w:t>Таган</w:t>
      </w:r>
      <w:r>
        <w:rPr>
          <w:rFonts w:ascii="Times New Roman" w:hAnsi="Times New Roman"/>
          <w:sz w:val="24"/>
        </w:rPr>
        <w:t>рога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западная</w:t>
      </w:r>
      <w:r>
        <w:rPr>
          <w:rFonts w:ascii="Times New Roman" w:hAnsi="Times New Roman"/>
          <w:sz w:val="24"/>
        </w:rPr>
        <w:t>) Ростовской области</w:t>
      </w:r>
    </w:p>
    <w:p w14:paraId="19000000">
      <w:pPr>
        <w:widowControl w:val="0"/>
        <w:spacing w:line="240" w:lineRule="auto"/>
        <w:ind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</w:t>
      </w:r>
      <w:r>
        <w:rPr>
          <w:rFonts w:ascii="Times New Roman" w:hAnsi="Times New Roman"/>
          <w:sz w:val="24"/>
        </w:rPr>
        <w:t>от 12.08</w:t>
      </w:r>
      <w:r>
        <w:rPr>
          <w:rFonts w:ascii="Times New Roman" w:hAnsi="Times New Roman"/>
          <w:sz w:val="24"/>
        </w:rPr>
        <w:t>.2025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 № 9-1</w:t>
      </w:r>
    </w:p>
    <w:p w14:paraId="1A000000">
      <w:pPr>
        <w:widowControl w:val="1"/>
        <w:tabs>
          <w:tab w:leader="none" w:pos="6521" w:val="left"/>
        </w:tabs>
        <w:spacing w:line="240" w:lineRule="auto"/>
        <w:ind w:firstLine="0" w:left="7371"/>
        <w:jc w:val="right"/>
        <w:rPr>
          <w:rFonts w:ascii="Times New Roman" w:hAnsi="Times New Roman"/>
          <w:sz w:val="24"/>
        </w:rPr>
      </w:pPr>
    </w:p>
    <w:p w14:paraId="1B000000">
      <w:pPr>
        <w:widowControl w:val="0"/>
        <w:spacing w:after="0" w:line="240" w:lineRule="auto"/>
        <w:ind w:firstLine="0" w:left="6521"/>
        <w:rPr>
          <w:rFonts w:ascii="Times New Roman" w:hAnsi="Times New Roman"/>
          <w:sz w:val="28"/>
        </w:rPr>
      </w:pPr>
    </w:p>
    <w:p w14:paraId="1C000000">
      <w:pPr>
        <w:widowControl w:val="0"/>
        <w:spacing w:after="0" w:line="240" w:lineRule="auto"/>
        <w:ind w:firstLine="0" w:left="6521"/>
        <w:rPr>
          <w:rFonts w:ascii="Times New Roman" w:hAnsi="Times New Roman"/>
          <w:sz w:val="28"/>
        </w:rPr>
      </w:pPr>
    </w:p>
    <w:p w14:paraId="1D000000">
      <w:pPr>
        <w:widowControl w:val="0"/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Список лиц, зачисленных в резерв составов участковых комиссий              </w:t>
      </w:r>
      <w:r>
        <w:rPr>
          <w:rFonts w:ascii="Times New Roman" w:hAnsi="Times New Roman"/>
          <w:b w:val="1"/>
          <w:sz w:val="28"/>
        </w:rPr>
        <w:t>№№ 2215-2272</w:t>
      </w:r>
      <w:r>
        <w:rPr>
          <w:rFonts w:ascii="Times New Roman" w:hAnsi="Times New Roman"/>
          <w:b w:val="1"/>
          <w:sz w:val="28"/>
        </w:rPr>
        <w:t xml:space="preserve">, </w:t>
      </w:r>
      <w:r>
        <w:rPr>
          <w:rFonts w:ascii="Times New Roman" w:hAnsi="Times New Roman"/>
          <w:b w:val="1"/>
          <w:sz w:val="28"/>
        </w:rPr>
        <w:t>2294</w:t>
      </w:r>
      <w:r>
        <w:rPr>
          <w:rFonts w:ascii="Times New Roman" w:hAnsi="Times New Roman"/>
          <w:b w:val="1"/>
          <w:sz w:val="28"/>
        </w:rPr>
        <w:t>, 2622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избирательных участков, участков референдумов, образованных на территории города Таганрога</w:t>
      </w:r>
    </w:p>
    <w:p w14:paraId="1E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1F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20000000">
      <w:pPr>
        <w:rPr>
          <w:rFonts w:ascii="Times New Roman" w:hAnsi="Times New Roman"/>
          <w:sz w:val="28"/>
        </w:rPr>
      </w:pPr>
    </w:p>
    <w:tbl>
      <w:tblPr>
        <w:tblStyle w:val="Style_3"/>
        <w:tblW w:type="auto" w:w="0"/>
        <w:tblLayout w:type="fixed"/>
      </w:tblPr>
      <w:tblGrid>
        <w:gridCol w:w="638"/>
        <w:gridCol w:w="4330"/>
        <w:gridCol w:w="4670"/>
      </w:tblGrid>
      <w:tr>
        <w:trPr>
          <w:trHeight w:hRule="atLeast" w:val="1063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1000000">
            <w:pPr>
              <w:widowControl w:val="1"/>
              <w:ind w:firstLine="0" w:left="0"/>
              <w:jc w:val="right"/>
              <w:rPr>
                <w:rFonts w:ascii="Liberation Sans" w:hAnsi="Liberation Sans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8"/>
              </w:rPr>
              <w:t>п</w:t>
            </w:r>
            <w:r>
              <w:rPr>
                <w:rFonts w:ascii="Times New Roman" w:hAnsi="Times New Roman"/>
                <w:b w:val="1"/>
                <w:sz w:val="28"/>
              </w:rPr>
              <w:t>/п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2000000">
            <w:pPr>
              <w:widowControl w:val="0"/>
              <w:ind w:firstLine="0" w:left="0"/>
              <w:jc w:val="left"/>
              <w:rPr>
                <w:rFonts w:ascii="Times New Roman" w:hAnsi="Times New Roman"/>
                <w:b w:val="1"/>
                <w:sz w:val="28"/>
              </w:rPr>
            </w:pPr>
          </w:p>
          <w:p w14:paraId="23000000">
            <w:pPr>
              <w:widowControl w:val="0"/>
              <w:ind w:firstLine="0" w:left="0"/>
              <w:jc w:val="left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Фамилия, имя, отчество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4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25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Наименование</w:t>
            </w:r>
          </w:p>
          <w:p w14:paraId="26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субъекта выдвижения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7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8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Алексеева Ангелина Викторовна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9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A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B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Ангелова Елена Анатольевна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C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D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E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Бацанский Данил Романович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F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"ЕДИНАЯ РОССИЯ"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0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1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Бушковская Елена Владимировна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2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3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4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Васина Анна Андреевна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5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6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7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Висич Людмила Юрьевна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8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9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A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Волкова Елизавета Юрьевна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B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C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D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Горючко Галина Олеговна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E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F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0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Грибинник Татьяна Николаевна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1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2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3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Гуричева Татьяна Паульевна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4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5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6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Дзюба Марина Михайловна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7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8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9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Дикарева Ольга Александровна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A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"ЕДИНАЯ РОССИЯ"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B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C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Долгоруков Антон Юрьевич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D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E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F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Долгорукова Екатерина Романовна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1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2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Золкин Виктор Юрьевич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3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</w:t>
            </w:r>
            <w:r>
              <w:rPr>
                <w:rFonts w:ascii="Times New Roman" w:hAnsi="Times New Roman"/>
                <w:sz w:val="24"/>
              </w:rPr>
              <w:t xml:space="preserve">аганрогское МЕСТНОЕ ОТДЕЛЕНИЕ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"КОММУНИСТИЧЕСКАЯ ПАРТИЯ РОССИЙСКОЙ ФЕДЕРАЦИИ»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4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5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Калитвянская Валерия Александровна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6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8"/>
              </w:rPr>
              <w:t>Ростовское региональное отделение Политической партии</w:t>
            </w:r>
            <w:r>
              <w:rPr>
                <w:rFonts w:ascii="Times New Roman" w:hAnsi="Times New Roman"/>
                <w:b w:val="1"/>
                <w:sz w:val="28"/>
              </w:rPr>
              <w:t xml:space="preserve"> ЛДПР</w:t>
            </w:r>
            <w:r>
              <w:rPr>
                <w:rFonts w:ascii="Times New Roman" w:hAnsi="Times New Roman"/>
                <w:sz w:val="28"/>
              </w:rPr>
              <w:t xml:space="preserve"> - Либерально-демократической партии 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7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8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Кирсаненко Андрей Андреевич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9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учебы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A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B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Кожина Ирина Александровна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C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D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E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Комар Ольга Викторовна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F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0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1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Конончук Юлия Ивановна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2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3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4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Косых Людмила Владимировна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5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6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7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Кошевая Наталья Васильевна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8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9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A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Кузина Татьяна Николаевна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B000000">
            <w:pPr>
              <w:widowControl w:val="1"/>
              <w:ind w:firstLine="0" w:left="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sz w:val="27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hAnsi="Times New Roman"/>
                <w:b w:val="1"/>
                <w:sz w:val="27"/>
              </w:rPr>
              <w:t>ЛДПР</w:t>
            </w:r>
            <w:r>
              <w:rPr>
                <w:rFonts w:ascii="Times New Roman" w:hAnsi="Times New Roman"/>
                <w:sz w:val="27"/>
              </w:rPr>
              <w:t xml:space="preserve"> - Либерально-демократической </w:t>
            </w:r>
          </w:p>
          <w:p w14:paraId="6C000000">
            <w:pPr>
              <w:widowControl w:val="1"/>
              <w:ind w:firstLine="0" w:left="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sz w:val="27"/>
              </w:rPr>
              <w:t xml:space="preserve">партии 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D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E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Малова Оксана Васильевна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F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0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1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Малый Сергей Николаевич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2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3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4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Мордвинова Галина Николаевна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5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6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7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Мышка Вячеслав Сергеевич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8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Таганрогское местное отделение Всероссийской политической партии "</w:t>
            </w:r>
            <w:r>
              <w:rPr>
                <w:rFonts w:ascii="Times New Roman" w:hAnsi="Times New Roman"/>
                <w:b w:val="1"/>
                <w:sz w:val="28"/>
              </w:rPr>
              <w:t>ЕДИНАЯ РОССИЯ"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9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A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Николаенко Елена Анатольевна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B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C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D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Овсиенко Наталья Александровна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E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F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0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Пак Ольга Федоровна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1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2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3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Петрик Елизавета Романовна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5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32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6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Платонова Светлана Васильевна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7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8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9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Плетнева Елена Юрьевна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A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B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34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C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Плужникова Елена Геннадьевна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D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Всероссийской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"ЕДИНАЯ РОССИЯ"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E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35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F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Порохов Вадим Геннадьевич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0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1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2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Прокопенко Константин Александрович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3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4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37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5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Прокофьева Светлана Николаевна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6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7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38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8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Пушкова Галина Владимировна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9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A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39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B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Пчелкина Анастасия Александровна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C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D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40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E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Сероштанова Ольга Олеговна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F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0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41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1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Смирнова Евгения Александровн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2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3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42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4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Ткаченко Анна Викторовна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5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6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43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7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Федорова Татьяна Сергеевна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8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9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44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A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Федотова Надежда Дмитриевна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B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"КОММУНИСТИЧЕСКАЯ ПАРТИЯ РОССИЙСКОЙ ФЕДЕРАЦИИ»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C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45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D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Фоменкова Любовь Владимировна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E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F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46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0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Шарова Мария Александровна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1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политической партии </w:t>
            </w:r>
            <w:r>
              <w:rPr>
                <w:rFonts w:ascii="Times New Roman" w:hAnsi="Times New Roman"/>
                <w:b w:val="1"/>
                <w:sz w:val="24"/>
              </w:rPr>
              <w:t>"КОММУНИСТИЧЕСКАЯ ПАРТИЯ РОССИЙСКОЙ ФЕДЕРАЦИИ»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2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47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3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Явонова Мария Александровна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4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5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48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6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Яновская Екатерина Александровна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7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  <w:tr>
        <w:trPr>
          <w:trHeight w:hRule="atLeast" w:val="347"/>
        </w:trPr>
        <w:tc>
          <w:tcPr>
            <w:tcW w:type="dxa" w:w="63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8000000">
            <w:pPr>
              <w:widowControl w:val="1"/>
              <w:ind w:firstLine="0" w:left="0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49</w:t>
            </w:r>
          </w:p>
        </w:tc>
        <w:tc>
          <w:tcPr>
            <w:tcW w:type="dxa" w:w="43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9000000">
            <w:pPr>
              <w:widowControl w:val="1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Яркина Татьяна Валентиновна</w:t>
            </w:r>
          </w:p>
        </w:tc>
        <w:tc>
          <w:tcPr>
            <w:tcW w:type="dxa" w:w="46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A000000">
            <w:pPr>
              <w:widowControl w:val="1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жительства</w:t>
            </w:r>
          </w:p>
        </w:tc>
      </w:tr>
    </w:tbl>
    <w:p w14:paraId="BB000000">
      <w:pPr>
        <w:widowControl w:val="0"/>
        <w:spacing w:after="200" w:line="360" w:lineRule="auto"/>
        <w:ind w:firstLine="0" w:left="0"/>
      </w:pPr>
    </w:p>
    <w:p w14:paraId="BC000000">
      <w:pPr>
        <w:widowControl w:val="0"/>
        <w:spacing w:after="200" w:line="360" w:lineRule="auto"/>
        <w:ind w:firstLine="0" w:left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 Мельникова</w:t>
      </w:r>
      <w:r>
        <w:rPr>
          <w:rFonts w:ascii="Times New Roman" w:hAnsi="Times New Roman"/>
          <w:sz w:val="28"/>
        </w:rPr>
        <w:tab/>
      </w:r>
    </w:p>
    <w:sectPr>
      <w:pgSz w:h="16838" w:orient="portrait" w:w="11906"/>
      <w:pgMar w:bottom="1134" w:footer="708" w:gutter="0" w:header="708" w:left="1701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2" w:type="paragraph">
    <w:name w:val="List Paragraph"/>
    <w:basedOn w:val="Style_4"/>
    <w:link w:val="Style_2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</w:rPr>
  </w:style>
  <w:style w:styleId="Style_2_ch" w:type="character">
    <w:name w:val="List Paragraph"/>
    <w:basedOn w:val="Style_4_ch"/>
    <w:link w:val="Style_2"/>
    <w:rPr>
      <w:rFonts w:asciiTheme="minorAscii" w:hAnsiTheme="minorHAnsi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table">
    <w:name w:val="Table Grid"/>
    <w:basedOn w:val="Style_3"/>
    <w:pPr>
      <w:widowControl w:val="0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2024-08-23T14:25:23Z</dcterms:created>
  <dcterms:modified xsi:type="dcterms:W3CDTF">2026-08-17T12:35:38Z</dcterms:modified>
</cp:coreProperties>
</file>