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46E" w:rsidRDefault="00AE2883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46E" w:rsidRDefault="00AE288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A246E" w:rsidRDefault="00AE288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A246E" w:rsidRDefault="007A246E">
      <w:pPr>
        <w:pStyle w:val="a5"/>
        <w:jc w:val="center"/>
        <w:rPr>
          <w:rFonts w:ascii="Times New Roman" w:hAnsi="Times New Roman"/>
          <w:b/>
          <w:sz w:val="28"/>
        </w:rPr>
      </w:pPr>
    </w:p>
    <w:p w:rsidR="007A246E" w:rsidRDefault="00AE288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A246E" w:rsidRDefault="007A246E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7A246E" w:rsidRDefault="00AE2883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82-7</w:t>
      </w:r>
    </w:p>
    <w:p w:rsidR="007A246E" w:rsidRDefault="007A246E">
      <w:pPr>
        <w:pStyle w:val="a5"/>
        <w:jc w:val="left"/>
        <w:rPr>
          <w:rFonts w:ascii="Times New Roman" w:hAnsi="Times New Roman"/>
          <w:sz w:val="28"/>
        </w:rPr>
      </w:pPr>
    </w:p>
    <w:p w:rsidR="007A246E" w:rsidRDefault="00AE288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A246E" w:rsidRDefault="007A246E">
      <w:pPr>
        <w:pStyle w:val="a5"/>
        <w:jc w:val="center"/>
        <w:rPr>
          <w:rFonts w:ascii="Times New Roman" w:hAnsi="Times New Roman"/>
          <w:sz w:val="28"/>
        </w:rPr>
      </w:pPr>
    </w:p>
    <w:p w:rsidR="007A246E" w:rsidRDefault="00AE288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7A246E" w:rsidRDefault="007A246E">
      <w:pPr>
        <w:ind w:firstLine="709"/>
        <w:jc w:val="both"/>
        <w:rPr>
          <w:rFonts w:ascii="Times New Roman" w:hAnsi="Times New Roman"/>
          <w:sz w:val="28"/>
        </w:rPr>
      </w:pPr>
    </w:p>
    <w:p w:rsidR="007A246E" w:rsidRDefault="00AE2883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2228 с правом решающего голоса  Платоновой Юлии Олеговны (постановление № 82-3 от 15.02.2024 г.), в со</w:t>
      </w:r>
      <w:r>
        <w:rPr>
          <w:rFonts w:ascii="Times New Roman" w:hAnsi="Times New Roman"/>
          <w:sz w:val="28"/>
        </w:rPr>
        <w:t>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</w:t>
      </w:r>
      <w:r>
        <w:rPr>
          <w:rFonts w:ascii="Times New Roman" w:hAnsi="Times New Roman"/>
          <w:sz w:val="28"/>
        </w:rPr>
        <w:t>падная) Ростовской области</w:t>
      </w:r>
    </w:p>
    <w:p w:rsidR="007A246E" w:rsidRDefault="007A246E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7A246E" w:rsidRDefault="00AE2883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7A246E" w:rsidRDefault="007A246E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7A246E" w:rsidRDefault="00AE288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Азова Артура Александровича  из резерва составов участковых избирательных комиссий с 15.02.2024 г.</w:t>
      </w:r>
    </w:p>
    <w:p w:rsidR="007A246E" w:rsidRDefault="00AE288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 xml:space="preserve">228 города Таганрога с правом решающего голоса Азова Артура Александровича , выдвинутую в состав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– Либерально - демократической партии России</w:t>
      </w:r>
      <w:r>
        <w:rPr>
          <w:rFonts w:ascii="Times New Roman" w:hAnsi="Times New Roman"/>
          <w:sz w:val="28"/>
        </w:rPr>
        <w:t>, с 15.02.2024 г.</w:t>
      </w:r>
    </w:p>
    <w:p w:rsidR="007A246E" w:rsidRDefault="00AE288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</w:t>
      </w:r>
      <w:r>
        <w:rPr>
          <w:rFonts w:ascii="Times New Roman" w:hAnsi="Times New Roman"/>
          <w:sz w:val="28"/>
        </w:rPr>
        <w:t xml:space="preserve"> в участковую избирательную комиссию избирательного участка, участка референдума № 2228.</w:t>
      </w:r>
    </w:p>
    <w:p w:rsidR="007A246E" w:rsidRDefault="00AE288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7A246E" w:rsidRDefault="00AE288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7A246E" w:rsidRDefault="007A246E">
      <w:pPr>
        <w:ind w:firstLine="709"/>
        <w:jc w:val="both"/>
        <w:rPr>
          <w:rFonts w:ascii="Times New Roman" w:hAnsi="Times New Roman"/>
          <w:sz w:val="28"/>
        </w:rPr>
      </w:pPr>
    </w:p>
    <w:p w:rsidR="007A246E" w:rsidRDefault="007A246E">
      <w:pPr>
        <w:jc w:val="both"/>
        <w:rPr>
          <w:rFonts w:ascii="Times New Roman" w:hAnsi="Times New Roman"/>
          <w:sz w:val="28"/>
        </w:rPr>
      </w:pPr>
    </w:p>
    <w:p w:rsidR="007A246E" w:rsidRDefault="00AE2883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7A246E" w:rsidRDefault="007A246E">
      <w:pPr>
        <w:pStyle w:val="a5"/>
        <w:rPr>
          <w:rFonts w:ascii="Times New Roman" w:hAnsi="Times New Roman"/>
          <w:sz w:val="28"/>
        </w:rPr>
      </w:pPr>
    </w:p>
    <w:p w:rsidR="007A246E" w:rsidRDefault="007A246E">
      <w:pPr>
        <w:pStyle w:val="a5"/>
        <w:rPr>
          <w:rFonts w:ascii="Times New Roman" w:hAnsi="Times New Roman"/>
          <w:sz w:val="28"/>
        </w:rPr>
      </w:pPr>
    </w:p>
    <w:p w:rsidR="007A246E" w:rsidRDefault="00AE2883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7A246E" w:rsidRDefault="007A246E"/>
    <w:p w:rsidR="007A246E" w:rsidRDefault="007A246E"/>
    <w:p w:rsidR="007A246E" w:rsidRDefault="007A246E"/>
    <w:sectPr w:rsidR="007A246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A246E"/>
    <w:rsid w:val="007A246E"/>
    <w:rsid w:val="00A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2024-02-22T10:51:00Z</dcterms:created>
  <dcterms:modified xsi:type="dcterms:W3CDTF">2024-02-22T10:51:00Z</dcterms:modified>
</cp:coreProperties>
</file>