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7C5" w:rsidRDefault="00EA4FCD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47C5" w:rsidRDefault="00EA4FCD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847C5" w:rsidRDefault="00EA4FCD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F847C5" w:rsidRDefault="00F847C5">
      <w:pPr>
        <w:pStyle w:val="a3"/>
        <w:jc w:val="center"/>
        <w:rPr>
          <w:rFonts w:ascii="Times New Roman" w:hAnsi="Times New Roman"/>
          <w:b/>
          <w:sz w:val="28"/>
        </w:rPr>
      </w:pPr>
    </w:p>
    <w:p w:rsidR="00F847C5" w:rsidRDefault="00EA4FCD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847C5" w:rsidRDefault="00F847C5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F847C5" w:rsidRDefault="00EA4FCD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78-18</w:t>
      </w:r>
    </w:p>
    <w:p w:rsidR="00F847C5" w:rsidRDefault="00F847C5">
      <w:pPr>
        <w:pStyle w:val="a3"/>
        <w:jc w:val="left"/>
        <w:rPr>
          <w:rFonts w:ascii="Times New Roman" w:hAnsi="Times New Roman"/>
          <w:sz w:val="28"/>
        </w:rPr>
      </w:pPr>
    </w:p>
    <w:p w:rsidR="00F847C5" w:rsidRDefault="00EA4FCD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F847C5" w:rsidRDefault="00F847C5">
      <w:pPr>
        <w:pStyle w:val="a3"/>
        <w:jc w:val="center"/>
        <w:rPr>
          <w:rFonts w:ascii="Times New Roman" w:hAnsi="Times New Roman"/>
          <w:sz w:val="28"/>
        </w:rPr>
      </w:pPr>
    </w:p>
    <w:p w:rsidR="00F847C5" w:rsidRDefault="00EA4FC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2256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F847C5" w:rsidRDefault="00F847C5">
      <w:pPr>
        <w:ind w:firstLine="709"/>
        <w:jc w:val="both"/>
        <w:rPr>
          <w:rFonts w:ascii="Times New Roman" w:hAnsi="Times New Roman"/>
          <w:sz w:val="28"/>
        </w:rPr>
      </w:pPr>
    </w:p>
    <w:p w:rsidR="00F847C5" w:rsidRDefault="00EA4FCD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2256 с правом решающего голоса Архиповской Елены Викторовны (постановление № 77-20 от 05.02.2024 г.), </w:t>
      </w:r>
      <w:r>
        <w:rPr>
          <w:rFonts w:ascii="Times New Roman" w:hAnsi="Times New Roman"/>
          <w:sz w:val="28"/>
        </w:rPr>
        <w:t>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</w:t>
      </w:r>
      <w:r>
        <w:rPr>
          <w:rFonts w:ascii="Times New Roman" w:hAnsi="Times New Roman"/>
          <w:sz w:val="28"/>
        </w:rPr>
        <w:t>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</w:t>
      </w:r>
      <w:r>
        <w:rPr>
          <w:rFonts w:ascii="Times New Roman" w:hAnsi="Times New Roman"/>
          <w:sz w:val="28"/>
        </w:rPr>
        <w:t xml:space="preserve"> (западная) Ростовской области</w:t>
      </w:r>
    </w:p>
    <w:p w:rsidR="00F847C5" w:rsidRDefault="00F847C5">
      <w:pPr>
        <w:pStyle w:val="a3"/>
        <w:spacing w:line="276" w:lineRule="auto"/>
        <w:rPr>
          <w:rFonts w:ascii="Times New Roman" w:hAnsi="Times New Roman"/>
          <w:sz w:val="28"/>
        </w:rPr>
      </w:pPr>
    </w:p>
    <w:p w:rsidR="00F847C5" w:rsidRDefault="00EA4FCD">
      <w:pPr>
        <w:pStyle w:val="a8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F847C5" w:rsidRDefault="00F847C5">
      <w:pPr>
        <w:pStyle w:val="a8"/>
        <w:tabs>
          <w:tab w:val="left" w:pos="0"/>
        </w:tabs>
        <w:spacing w:line="276" w:lineRule="auto"/>
        <w:ind w:left="0" w:right="-1" w:firstLine="851"/>
        <w:jc w:val="center"/>
      </w:pPr>
    </w:p>
    <w:p w:rsidR="00F847C5" w:rsidRDefault="00EA4FCD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 Кислицину Татьяну Васильевну  из резерва составов участковых избирательных комиссий с 06.02.2024 г.</w:t>
      </w:r>
    </w:p>
    <w:p w:rsidR="00F847C5" w:rsidRDefault="00EA4FCD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</w:t>
      </w:r>
      <w:r>
        <w:rPr>
          <w:rFonts w:ascii="Times New Roman" w:hAnsi="Times New Roman"/>
          <w:sz w:val="28"/>
        </w:rPr>
        <w:t>а № 2256 города Таганрога с правом решающего голоса Кислицину Татьяну Васильевну , выдвинутую в состав собранием избирателей по месту работы, с 06.02.2024 г.</w:t>
      </w:r>
    </w:p>
    <w:p w:rsidR="00F847C5" w:rsidRDefault="00EA4FCD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</w:t>
      </w:r>
      <w:r>
        <w:rPr>
          <w:rFonts w:ascii="Times New Roman" w:hAnsi="Times New Roman"/>
          <w:sz w:val="28"/>
        </w:rPr>
        <w:t>частка референдума № 2256.</w:t>
      </w:r>
    </w:p>
    <w:p w:rsidR="00F847C5" w:rsidRDefault="00EA4FCD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F847C5" w:rsidRDefault="00EA4FCD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F847C5" w:rsidRDefault="00F847C5">
      <w:pPr>
        <w:ind w:firstLine="709"/>
        <w:jc w:val="both"/>
        <w:rPr>
          <w:rFonts w:ascii="Times New Roman" w:hAnsi="Times New Roman"/>
          <w:sz w:val="28"/>
        </w:rPr>
      </w:pPr>
    </w:p>
    <w:p w:rsidR="00F847C5" w:rsidRDefault="00F847C5">
      <w:pPr>
        <w:jc w:val="both"/>
        <w:rPr>
          <w:rFonts w:ascii="Times New Roman" w:hAnsi="Times New Roman"/>
          <w:sz w:val="28"/>
        </w:rPr>
      </w:pPr>
    </w:p>
    <w:p w:rsidR="00F847C5" w:rsidRDefault="00EA4FCD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F847C5" w:rsidRDefault="00F847C5">
      <w:pPr>
        <w:pStyle w:val="a3"/>
        <w:rPr>
          <w:rFonts w:ascii="Times New Roman" w:hAnsi="Times New Roman"/>
          <w:sz w:val="28"/>
        </w:rPr>
      </w:pPr>
    </w:p>
    <w:p w:rsidR="00F847C5" w:rsidRDefault="00F847C5">
      <w:pPr>
        <w:pStyle w:val="a3"/>
        <w:rPr>
          <w:rFonts w:ascii="Times New Roman" w:hAnsi="Times New Roman"/>
          <w:sz w:val="28"/>
        </w:rPr>
      </w:pPr>
    </w:p>
    <w:p w:rsidR="00F847C5" w:rsidRDefault="00EA4FCD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F847C5" w:rsidRDefault="00F847C5"/>
    <w:p w:rsidR="00F847C5" w:rsidRDefault="00F847C5"/>
    <w:p w:rsidR="00F847C5" w:rsidRDefault="00F847C5"/>
    <w:sectPr w:rsidR="00F847C5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F847C5"/>
    <w:rsid w:val="00EA4FCD"/>
    <w:rsid w:val="00F84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8">
    <w:name w:val="Block Text"/>
    <w:basedOn w:val="a"/>
    <w:link w:val="a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Pr>
      <w:rFonts w:ascii="Times New Roman" w:hAnsi="Times New Roman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c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8">
    <w:name w:val="Block Text"/>
    <w:basedOn w:val="a"/>
    <w:link w:val="a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Pr>
      <w:rFonts w:ascii="Times New Roman" w:hAnsi="Times New Roman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c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2024-02-20T09:03:00Z</dcterms:created>
  <dcterms:modified xsi:type="dcterms:W3CDTF">2024-02-20T09:03:00Z</dcterms:modified>
</cp:coreProperties>
</file>