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CE2" w:rsidRDefault="003A4FB0">
      <w:pPr>
        <w:pStyle w:val="ab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CE2" w:rsidRDefault="003A4FB0">
      <w:pPr>
        <w:pStyle w:val="ab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D81CE2" w:rsidRDefault="003A4FB0">
      <w:pPr>
        <w:pStyle w:val="ab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D81CE2" w:rsidRDefault="00D81CE2">
      <w:pPr>
        <w:pStyle w:val="ab"/>
        <w:jc w:val="center"/>
        <w:rPr>
          <w:rFonts w:ascii="Times New Roman" w:hAnsi="Times New Roman"/>
          <w:b/>
          <w:sz w:val="28"/>
        </w:rPr>
      </w:pPr>
    </w:p>
    <w:p w:rsidR="00D81CE2" w:rsidRDefault="003A4FB0">
      <w:pPr>
        <w:pStyle w:val="ab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D81CE2" w:rsidRDefault="00D81CE2">
      <w:pPr>
        <w:pStyle w:val="ab"/>
        <w:ind w:firstLine="0"/>
        <w:jc w:val="left"/>
        <w:rPr>
          <w:rFonts w:ascii="Times New Roman" w:hAnsi="Times New Roman"/>
          <w:b/>
          <w:sz w:val="28"/>
        </w:rPr>
      </w:pPr>
    </w:p>
    <w:p w:rsidR="00D81CE2" w:rsidRDefault="003A4FB0">
      <w:pPr>
        <w:pStyle w:val="ab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122-1 </w:t>
      </w:r>
    </w:p>
    <w:p w:rsidR="00D81CE2" w:rsidRDefault="003A4FB0">
      <w:pPr>
        <w:pStyle w:val="ab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D81CE2" w:rsidRDefault="00D81CE2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838"/>
      </w:tblGrid>
      <w:tr w:rsidR="00D81CE2">
        <w:trPr>
          <w:trHeight w:val="1549"/>
        </w:trPr>
        <w:tc>
          <w:tcPr>
            <w:tcW w:w="8838" w:type="dxa"/>
            <w:shd w:val="clear" w:color="auto" w:fill="auto"/>
          </w:tcPr>
          <w:p w:rsidR="00D81CE2" w:rsidRDefault="003A4FB0">
            <w:pPr>
              <w:jc w:val="center"/>
              <w:rPr>
                <w:b/>
              </w:rPr>
            </w:pPr>
            <w:r>
              <w:rPr>
                <w:b/>
              </w:rPr>
              <w:t xml:space="preserve">О результатах выборов депутатов Городской Думы города Таганрога восьмого созыва по одномандатному </w:t>
            </w:r>
            <w:r>
              <w:rPr>
                <w:b/>
              </w:rPr>
              <w:t>избирательному  округу  № 5</w:t>
            </w:r>
          </w:p>
        </w:tc>
      </w:tr>
    </w:tbl>
    <w:p w:rsidR="00D81CE2" w:rsidRDefault="003A4FB0">
      <w:pPr>
        <w:pStyle w:val="a3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2267, 2269, 2270, 2271, 2272 города Таганрога  об итогах голосования по одномандатному избирательному округу №  5, путем суммирования содер</w:t>
      </w:r>
      <w:r>
        <w:rPr>
          <w:b w:val="0"/>
          <w:spacing w:val="0"/>
          <w:sz w:val="28"/>
        </w:rPr>
        <w:t xml:space="preserve">жащихся в этих протоколах данных, Территориальная избирательная комиссия города Таганрога определила, что в голосовании приняло участие </w:t>
      </w:r>
      <w:r>
        <w:rPr>
          <w:b w:val="0"/>
          <w:spacing w:val="0"/>
          <w:sz w:val="28"/>
        </w:rPr>
        <w:t>1696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(одна тысяча девятьсот шесть)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избирателей, что составляет 21,01% от числа избирателей, внесенных в списки избирател</w:t>
      </w:r>
      <w:r>
        <w:rPr>
          <w:b w:val="0"/>
          <w:spacing w:val="0"/>
          <w:sz w:val="28"/>
        </w:rPr>
        <w:t>ей на момент окончания голосования, при этом голоса избирателей распределились следующим образом:</w:t>
      </w:r>
    </w:p>
    <w:p w:rsidR="00D81CE2" w:rsidRDefault="003A4FB0">
      <w:pPr>
        <w:pStyle w:val="a3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 За Кийкова Егора Александровича подано 115 (сто пятнадцать)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D81CE2" w:rsidRDefault="00D81CE2">
      <w:pPr>
        <w:pStyle w:val="a3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D81CE2" w:rsidRDefault="003A4FB0">
      <w:pPr>
        <w:pStyle w:val="a3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 За Колоскову Аллу Александровну подано 1025 (одна тысяча двадцать пять</w:t>
      </w:r>
      <w:r>
        <w:rPr>
          <w:b w:val="0"/>
          <w:spacing w:val="0"/>
          <w:sz w:val="28"/>
        </w:rPr>
        <w:t>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D81CE2" w:rsidRDefault="00D81CE2">
      <w:pPr>
        <w:pStyle w:val="a3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D81CE2" w:rsidRDefault="003A4FB0">
      <w:pPr>
        <w:pStyle w:val="a3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За Третьякова Владимира Александровича подано 149 (сто сорок девять)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D81CE2" w:rsidRDefault="00D81CE2">
      <w:pPr>
        <w:pStyle w:val="a3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D81CE2" w:rsidRDefault="003A4FB0">
      <w:pPr>
        <w:pStyle w:val="a3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 За Третьякова Игоря Викторовича подано 357 (триста пятьдесят семь)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D81CE2" w:rsidRDefault="00D81CE2">
      <w:pPr>
        <w:pStyle w:val="a3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D81CE2" w:rsidRDefault="003A4FB0">
      <w:pPr>
        <w:pStyle w:val="a3"/>
        <w:spacing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пунктом 1 статьи 70 </w:t>
      </w:r>
      <w:r>
        <w:rPr>
          <w:b w:val="0"/>
          <w:spacing w:val="0"/>
          <w:sz w:val="28"/>
        </w:rPr>
        <w:t>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</w:t>
      </w:r>
      <w:r>
        <w:rPr>
          <w:b w:val="0"/>
          <w:spacing w:val="0"/>
          <w:sz w:val="28"/>
        </w:rPr>
        <w:t xml:space="preserve">ти», на основании протокола </w:t>
      </w:r>
      <w:r>
        <w:rPr>
          <w:b w:val="0"/>
          <w:spacing w:val="0"/>
          <w:sz w:val="28"/>
        </w:rPr>
        <w:lastRenderedPageBreak/>
        <w:t>Территориальной избирательной комиссии города Таганрога (западная) Ростовской области о результатах выборов депутатов  по одномандатному избирательному  округу  № 5 Территориальная избирательная комиссия города Таганрога (западн</w:t>
      </w:r>
      <w:r>
        <w:rPr>
          <w:b w:val="0"/>
          <w:spacing w:val="0"/>
          <w:sz w:val="28"/>
        </w:rPr>
        <w:t>ая) Ростовской области</w:t>
      </w:r>
    </w:p>
    <w:p w:rsidR="00D81CE2" w:rsidRDefault="003A4FB0">
      <w:pPr>
        <w:pStyle w:val="a3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D81CE2" w:rsidRDefault="00D81CE2">
      <w:pPr>
        <w:pStyle w:val="a3"/>
        <w:spacing w:after="0"/>
        <w:ind w:right="28" w:firstLine="708"/>
        <w:rPr>
          <w:b w:val="0"/>
          <w:spacing w:val="0"/>
          <w:sz w:val="28"/>
        </w:rPr>
      </w:pPr>
    </w:p>
    <w:p w:rsidR="00D81CE2" w:rsidRDefault="003A4FB0">
      <w:pPr>
        <w:pStyle w:val="a5"/>
        <w:spacing w:before="0" w:line="360" w:lineRule="auto"/>
        <w:ind w:left="0" w:firstLine="708"/>
        <w:jc w:val="both"/>
      </w:pPr>
      <w:r>
        <w:t xml:space="preserve">1. Признать выборы депутатов Городской Думы города Таганрога восьмого созыва </w:t>
      </w:r>
      <w:r>
        <w:rPr>
          <w:i/>
        </w:rPr>
        <w:t xml:space="preserve">  </w:t>
      </w:r>
      <w:r>
        <w:t>по одномандатному избирательному  округу  № 5</w:t>
      </w:r>
      <w:r>
        <w:br/>
        <w:t>8 сентября 2024 года состоявшимися и действительными.</w:t>
      </w:r>
    </w:p>
    <w:p w:rsidR="00D81CE2" w:rsidRDefault="003A4FB0">
      <w:pPr>
        <w:pStyle w:val="a5"/>
        <w:spacing w:before="0" w:line="360" w:lineRule="auto"/>
        <w:ind w:left="0" w:firstLine="708"/>
        <w:jc w:val="both"/>
      </w:pPr>
      <w:r>
        <w:t>2. Считать избранным депутатом Городско</w:t>
      </w:r>
      <w:r>
        <w:t xml:space="preserve">й Думы города Таганрога восьмого созыва по одномандатному избирательному  округу  № 5 </w:t>
      </w:r>
      <w:r>
        <w:br/>
        <w:t>Колоскову Аллу Александровну, 1976 года рождения.</w:t>
      </w:r>
    </w:p>
    <w:p w:rsidR="00D81CE2" w:rsidRDefault="003A4FB0">
      <w:pPr>
        <w:pStyle w:val="a5"/>
        <w:spacing w:before="0" w:after="0" w:line="360" w:lineRule="auto"/>
        <w:ind w:left="142" w:firstLine="567"/>
        <w:jc w:val="both"/>
      </w:pPr>
      <w:r>
        <w:t>3. Направить настоящее постановление в газету «Таганрогская правда»</w:t>
      </w:r>
      <w:r>
        <w:rPr>
          <w:i/>
        </w:rPr>
        <w:t xml:space="preserve"> </w:t>
      </w:r>
      <w:r>
        <w:t>и разместить на сайте Территориальной избирательной</w:t>
      </w:r>
      <w:r>
        <w:t xml:space="preserve"> комиссии  города Таганрога (западная) Ростовской области в информационно-телекоммуникационной сети «Интернет».</w:t>
      </w:r>
    </w:p>
    <w:p w:rsidR="00D81CE2" w:rsidRDefault="003A4FB0">
      <w:pPr>
        <w:pStyle w:val="a5"/>
        <w:spacing w:before="0" w:after="0" w:line="360" w:lineRule="auto"/>
        <w:ind w:left="142" w:firstLine="567"/>
        <w:jc w:val="both"/>
        <w:rPr>
          <w:b/>
        </w:rPr>
      </w:pPr>
      <w:r>
        <w:t>4. Контроль за исполнением настоящего постановления возложить на  Председателя комиссии А.М.Ищенко.</w:t>
      </w:r>
    </w:p>
    <w:p w:rsidR="00D81CE2" w:rsidRDefault="00D81CE2">
      <w:pPr>
        <w:spacing w:after="60" w:line="360" w:lineRule="auto"/>
      </w:pPr>
    </w:p>
    <w:p w:rsidR="00D81CE2" w:rsidRDefault="003A4FB0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D81CE2" w:rsidRDefault="00D81CE2">
      <w:pPr>
        <w:spacing w:after="60" w:line="360" w:lineRule="auto"/>
      </w:pPr>
    </w:p>
    <w:p w:rsidR="00D81CE2" w:rsidRDefault="003A4FB0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D81CE2" w:rsidRDefault="00D81CE2"/>
    <w:sectPr w:rsidR="00D81CE2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FB0" w:rsidRDefault="003A4FB0">
      <w:r>
        <w:separator/>
      </w:r>
    </w:p>
  </w:endnote>
  <w:endnote w:type="continuationSeparator" w:id="0">
    <w:p w:rsidR="003A4FB0" w:rsidRDefault="003A4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FB0" w:rsidRDefault="003A4FB0">
      <w:r>
        <w:separator/>
      </w:r>
    </w:p>
  </w:footnote>
  <w:footnote w:type="continuationSeparator" w:id="0">
    <w:p w:rsidR="003A4FB0" w:rsidRDefault="003A4F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CE2" w:rsidRDefault="00D81CE2">
    <w:pPr>
      <w:pStyle w:val="a9"/>
      <w:jc w:val="center"/>
      <w:rPr>
        <w:rStyle w:val="a7"/>
      </w:rPr>
    </w:pPr>
  </w:p>
  <w:p w:rsidR="00D81CE2" w:rsidRDefault="00D81CE2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CE2" w:rsidRDefault="003A4FB0">
    <w:pPr>
      <w:pStyle w:val="a9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 w:rsidR="00373F23">
      <w:rPr>
        <w:rStyle w:val="a7"/>
        <w:noProof/>
      </w:rPr>
      <w:t>2</w:t>
    </w:r>
    <w:r>
      <w:rPr>
        <w:rStyle w:val="a7"/>
      </w:rPr>
      <w:fldChar w:fldCharType="end"/>
    </w:r>
  </w:p>
  <w:p w:rsidR="00D81CE2" w:rsidRDefault="00D81CE2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81CE2"/>
    <w:rsid w:val="00373F23"/>
    <w:rsid w:val="003A4FB0"/>
    <w:rsid w:val="00D8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b">
    <w:name w:val="No Spacing"/>
    <w:link w:val="ac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c">
    <w:name w:val="Без интервала Знак"/>
    <w:link w:val="ab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customStyle="1" w:styleId="13">
    <w:name w:val="Основной шрифт абзаца1"/>
    <w:link w:val="af"/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b">
    <w:name w:val="No Spacing"/>
    <w:link w:val="ac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c">
    <w:name w:val="Без интервала Знак"/>
    <w:link w:val="ab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customStyle="1" w:styleId="13">
    <w:name w:val="Основной шрифт абзаца1"/>
    <w:link w:val="af"/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2024-09-11T08:58:00Z</dcterms:created>
  <dcterms:modified xsi:type="dcterms:W3CDTF">2024-09-11T08:58:00Z</dcterms:modified>
</cp:coreProperties>
</file>