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C21" w:rsidRDefault="00905574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2C21" w:rsidRDefault="0090557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E2C21" w:rsidRDefault="0090557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5E2C21" w:rsidRDefault="005E2C21">
      <w:pPr>
        <w:pStyle w:val="a3"/>
        <w:jc w:val="center"/>
        <w:rPr>
          <w:rFonts w:ascii="Times New Roman" w:hAnsi="Times New Roman"/>
          <w:b/>
          <w:sz w:val="28"/>
        </w:rPr>
      </w:pPr>
    </w:p>
    <w:p w:rsidR="005E2C21" w:rsidRDefault="0090557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E2C21" w:rsidRDefault="005E2C21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5E2C21" w:rsidRDefault="00905574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78-3</w:t>
      </w:r>
    </w:p>
    <w:p w:rsidR="005E2C21" w:rsidRDefault="005E2C21">
      <w:pPr>
        <w:pStyle w:val="a3"/>
        <w:jc w:val="left"/>
        <w:rPr>
          <w:rFonts w:ascii="Times New Roman" w:hAnsi="Times New Roman"/>
          <w:sz w:val="28"/>
        </w:rPr>
      </w:pPr>
    </w:p>
    <w:p w:rsidR="005E2C21" w:rsidRDefault="00905574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E2C21" w:rsidRDefault="005E2C21">
      <w:pPr>
        <w:pStyle w:val="a3"/>
        <w:jc w:val="center"/>
        <w:rPr>
          <w:rFonts w:ascii="Times New Roman" w:hAnsi="Times New Roman"/>
          <w:sz w:val="28"/>
        </w:rPr>
      </w:pPr>
    </w:p>
    <w:p w:rsidR="005E2C21" w:rsidRDefault="0090557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2239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5E2C21" w:rsidRDefault="005E2C21">
      <w:pPr>
        <w:ind w:firstLine="709"/>
        <w:jc w:val="both"/>
        <w:rPr>
          <w:rFonts w:ascii="Times New Roman" w:hAnsi="Times New Roman"/>
          <w:sz w:val="28"/>
        </w:rPr>
      </w:pPr>
    </w:p>
    <w:p w:rsidR="005E2C21" w:rsidRDefault="00905574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2239 с правом решающего голоса  Габуния Яны Вячеславовны (постановление № 77-7 от 05.02.2024 г.), в со</w:t>
      </w:r>
      <w:r>
        <w:rPr>
          <w:rFonts w:ascii="Times New Roman" w:hAnsi="Times New Roman"/>
          <w:sz w:val="28"/>
        </w:rPr>
        <w:t>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</w:t>
      </w:r>
      <w:r>
        <w:rPr>
          <w:rFonts w:ascii="Times New Roman" w:hAnsi="Times New Roman"/>
          <w:sz w:val="28"/>
        </w:rPr>
        <w:t>падная) Ростовской области</w:t>
      </w:r>
    </w:p>
    <w:p w:rsidR="005E2C21" w:rsidRDefault="005E2C21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5E2C21" w:rsidRDefault="00905574">
      <w:pPr>
        <w:pStyle w:val="ac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5E2C21" w:rsidRDefault="005E2C21">
      <w:pPr>
        <w:pStyle w:val="ac"/>
        <w:tabs>
          <w:tab w:val="left" w:pos="0"/>
        </w:tabs>
        <w:spacing w:line="276" w:lineRule="auto"/>
        <w:ind w:left="0" w:right="-1" w:firstLine="851"/>
        <w:jc w:val="center"/>
      </w:pPr>
    </w:p>
    <w:p w:rsidR="005E2C21" w:rsidRDefault="009055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Саенко Светлану Николаевну из резерва составов участковых избирательных комиссий с 06.02.2024 г.</w:t>
      </w:r>
    </w:p>
    <w:p w:rsidR="005E2C21" w:rsidRDefault="009055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223</w:t>
      </w:r>
      <w:r>
        <w:rPr>
          <w:rFonts w:ascii="Times New Roman" w:hAnsi="Times New Roman"/>
          <w:sz w:val="28"/>
        </w:rPr>
        <w:t>9 города Таганрога с правом решающего голоса</w:t>
      </w:r>
      <w:r>
        <w:t xml:space="preserve"> </w:t>
      </w:r>
      <w:r>
        <w:rPr>
          <w:rFonts w:ascii="Times New Roman" w:hAnsi="Times New Roman"/>
          <w:sz w:val="28"/>
        </w:rPr>
        <w:t>Саенко Светлану Николаевну , выдвинутую в состав собранием избирателей по месту жительства, с 06.02.2024 г.</w:t>
      </w:r>
    </w:p>
    <w:p w:rsidR="005E2C21" w:rsidRDefault="009055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</w:t>
      </w:r>
      <w:r>
        <w:rPr>
          <w:rFonts w:ascii="Times New Roman" w:hAnsi="Times New Roman"/>
          <w:sz w:val="28"/>
        </w:rPr>
        <w:t>а референдума № 2239.</w:t>
      </w:r>
    </w:p>
    <w:p w:rsidR="005E2C21" w:rsidRDefault="009055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5E2C21" w:rsidRDefault="009055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5E2C21" w:rsidRDefault="005E2C21">
      <w:pPr>
        <w:ind w:firstLine="709"/>
        <w:jc w:val="both"/>
        <w:rPr>
          <w:rFonts w:ascii="Times New Roman" w:hAnsi="Times New Roman"/>
          <w:sz w:val="28"/>
        </w:rPr>
      </w:pPr>
    </w:p>
    <w:p w:rsidR="005E2C21" w:rsidRDefault="005E2C21">
      <w:pPr>
        <w:jc w:val="both"/>
        <w:rPr>
          <w:rFonts w:ascii="Times New Roman" w:hAnsi="Times New Roman"/>
          <w:sz w:val="28"/>
        </w:rPr>
      </w:pPr>
    </w:p>
    <w:p w:rsidR="005E2C21" w:rsidRDefault="00905574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5E2C21" w:rsidRDefault="005E2C21">
      <w:pPr>
        <w:pStyle w:val="a3"/>
        <w:rPr>
          <w:rFonts w:ascii="Times New Roman" w:hAnsi="Times New Roman"/>
          <w:sz w:val="28"/>
        </w:rPr>
      </w:pPr>
    </w:p>
    <w:p w:rsidR="005E2C21" w:rsidRDefault="005E2C21">
      <w:pPr>
        <w:pStyle w:val="a3"/>
        <w:rPr>
          <w:rFonts w:ascii="Times New Roman" w:hAnsi="Times New Roman"/>
          <w:sz w:val="28"/>
        </w:rPr>
      </w:pPr>
    </w:p>
    <w:p w:rsidR="005E2C21" w:rsidRDefault="00905574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5E2C21" w:rsidRDefault="005E2C21"/>
    <w:p w:rsidR="005E2C21" w:rsidRDefault="005E2C21"/>
    <w:p w:rsidR="005E2C21" w:rsidRDefault="005E2C21"/>
    <w:sectPr w:rsidR="005E2C2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5E2C21"/>
    <w:rsid w:val="005E2C21"/>
    <w:rsid w:val="0090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lock Text"/>
    <w:basedOn w:val="a"/>
    <w:link w:val="a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lock Text"/>
    <w:basedOn w:val="a"/>
    <w:link w:val="a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2024-02-20T09:00:00Z</dcterms:created>
  <dcterms:modified xsi:type="dcterms:W3CDTF">2024-02-20T09:00:00Z</dcterms:modified>
</cp:coreProperties>
</file>