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8F4A4B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9D7EE2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F52C59">
        <w:rPr>
          <w:color w:val="000000" w:themeColor="text1"/>
          <w:sz w:val="28"/>
          <w:szCs w:val="28"/>
        </w:rPr>
        <w:t xml:space="preserve">   № 26</w:t>
      </w:r>
      <w:bookmarkStart w:id="0" w:name="_GoBack"/>
      <w:bookmarkEnd w:id="0"/>
      <w:r w:rsidR="001F23D3" w:rsidRPr="00935AC7">
        <w:rPr>
          <w:color w:val="000000" w:themeColor="text1"/>
          <w:sz w:val="28"/>
          <w:szCs w:val="28"/>
        </w:rPr>
        <w:t>-</w:t>
      </w:r>
      <w:r w:rsidR="008F4A4B">
        <w:rPr>
          <w:color w:val="000000" w:themeColor="text1"/>
          <w:sz w:val="28"/>
          <w:szCs w:val="28"/>
        </w:rPr>
        <w:t>1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5E01DB" w:rsidRDefault="005E01DB" w:rsidP="005E01DB">
      <w:pPr>
        <w:shd w:val="clear" w:color="auto" w:fill="FFFFFF"/>
        <w:ind w:left="1701" w:right="1275"/>
        <w:jc w:val="both"/>
        <w:rPr>
          <w:color w:val="000000" w:themeColor="text1"/>
          <w:sz w:val="28"/>
          <w:szCs w:val="28"/>
        </w:rPr>
      </w:pPr>
      <w:proofErr w:type="gramStart"/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>
        <w:rPr>
          <w:b/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(западная) Ростовской области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Pr="000B6BDE">
        <w:rPr>
          <w:b/>
          <w:sz w:val="28"/>
          <w:szCs w:val="28"/>
        </w:rPr>
        <w:t>№ 151</w:t>
      </w:r>
      <w:r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</w:t>
      </w:r>
      <w:r>
        <w:rPr>
          <w:b/>
          <w:bCs/>
          <w:color w:val="000000" w:themeColor="text1"/>
          <w:sz w:val="28"/>
          <w:szCs w:val="28"/>
        </w:rPr>
        <w:t>Региональным отделением Социалистической политической партии «</w:t>
      </w:r>
      <w:r w:rsidR="00D31CB3">
        <w:rPr>
          <w:b/>
          <w:bCs/>
          <w:color w:val="000000" w:themeColor="text1"/>
          <w:sz w:val="28"/>
          <w:szCs w:val="28"/>
        </w:rPr>
        <w:t>СПРАВЕДЛИВАЯ РОССИЯ-ПАТРИОТЫ-ЗА ПРАВДУ</w:t>
      </w:r>
      <w:r>
        <w:rPr>
          <w:b/>
          <w:bCs/>
          <w:color w:val="000000" w:themeColor="text1"/>
          <w:sz w:val="28"/>
          <w:szCs w:val="28"/>
        </w:rPr>
        <w:t>» в Ростовской области</w:t>
      </w:r>
      <w:proofErr w:type="gramEnd"/>
    </w:p>
    <w:p w:rsidR="005E01DB" w:rsidRDefault="005E01DB" w:rsidP="005E01DB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5E01DB" w:rsidRDefault="005E01DB" w:rsidP="005E01DB">
      <w:pPr>
        <w:shd w:val="clear" w:color="auto" w:fill="FFFFFF"/>
        <w:ind w:right="-1"/>
        <w:jc w:val="both"/>
        <w:rPr>
          <w:sz w:val="28"/>
        </w:rPr>
      </w:pPr>
      <w:r>
        <w:rPr>
          <w:color w:val="000000" w:themeColor="text1"/>
          <w:sz w:val="28"/>
          <w:szCs w:val="28"/>
        </w:rPr>
        <w:tab/>
      </w:r>
      <w:proofErr w:type="gramStart"/>
      <w:r w:rsidRPr="00E16BE0">
        <w:rPr>
          <w:sz w:val="28"/>
          <w:szCs w:val="28"/>
        </w:rPr>
        <w:t xml:space="preserve">Рассмотрев документы о назначении члена </w:t>
      </w:r>
      <w:r w:rsidRPr="00E16BE0">
        <w:rPr>
          <w:bCs/>
          <w:sz w:val="28"/>
          <w:szCs w:val="28"/>
        </w:rPr>
        <w:t xml:space="preserve">Территориальной избирательной комиссии города Таганрога (западная) Ростовской области – Таганрогский одномандатный избирательный округ </w:t>
      </w:r>
      <w:r w:rsidRPr="00E16BE0">
        <w:rPr>
          <w:sz w:val="28"/>
          <w:szCs w:val="28"/>
        </w:rPr>
        <w:t xml:space="preserve">№ 151 </w:t>
      </w:r>
      <w:r w:rsidRPr="00E16BE0">
        <w:rPr>
          <w:bCs/>
          <w:sz w:val="28"/>
          <w:szCs w:val="28"/>
        </w:rPr>
        <w:t>с правом совещательного голоса</w:t>
      </w:r>
      <w:r w:rsidRPr="00E16BE0">
        <w:rPr>
          <w:sz w:val="28"/>
          <w:szCs w:val="28"/>
        </w:rPr>
        <w:t>, представленные в Территориальную избирательную комиссию города Таганрога (западная) Ростовской области</w:t>
      </w:r>
      <w:r w:rsidRPr="005E01DB">
        <w:rPr>
          <w:b/>
          <w:bCs/>
          <w:color w:val="000000" w:themeColor="text1"/>
          <w:sz w:val="28"/>
          <w:szCs w:val="28"/>
        </w:rPr>
        <w:t xml:space="preserve"> </w:t>
      </w:r>
      <w:r w:rsidRPr="005E01DB">
        <w:rPr>
          <w:bCs/>
          <w:color w:val="000000" w:themeColor="text1"/>
          <w:sz w:val="28"/>
          <w:szCs w:val="28"/>
        </w:rPr>
        <w:t>Региональным отделением Социалистической политической партии «</w:t>
      </w:r>
      <w:r w:rsidR="00D31CB3" w:rsidRPr="005E01DB">
        <w:rPr>
          <w:bCs/>
          <w:color w:val="000000" w:themeColor="text1"/>
          <w:sz w:val="28"/>
          <w:szCs w:val="28"/>
        </w:rPr>
        <w:t>СПРАВЕДЛИВАЯ РОССИЯ-ПАТРИОТЫ-ЗА ПРАВДУ</w:t>
      </w:r>
      <w:r w:rsidRPr="005E01DB">
        <w:rPr>
          <w:bCs/>
          <w:color w:val="000000" w:themeColor="text1"/>
          <w:sz w:val="28"/>
          <w:szCs w:val="28"/>
        </w:rPr>
        <w:t>» в Ростовской области</w:t>
      </w:r>
      <w:r w:rsidRPr="00E16BE0">
        <w:rPr>
          <w:sz w:val="28"/>
          <w:szCs w:val="28"/>
        </w:rPr>
        <w:t>, руководствуясь пунктом 20 статьи 29 Федерального закона от 12.06.2002 № 67-ФЗ «Об основных гарантиях избирательных прав и права</w:t>
      </w:r>
      <w:proofErr w:type="gramEnd"/>
      <w:r w:rsidRPr="00E16BE0">
        <w:rPr>
          <w:sz w:val="28"/>
          <w:szCs w:val="28"/>
        </w:rPr>
        <w:t xml:space="preserve"> на участие в референдуме граждан Российской Федерации», статьями 24, 26 Федерального закона от 22.02.20</w:t>
      </w:r>
      <w:r>
        <w:rPr>
          <w:sz w:val="28"/>
          <w:szCs w:val="28"/>
        </w:rPr>
        <w:t xml:space="preserve">14 № 20-ФЗ </w:t>
      </w:r>
      <w:r w:rsidRPr="00E16BE0">
        <w:rPr>
          <w:sz w:val="28"/>
          <w:szCs w:val="28"/>
        </w:rPr>
        <w:t xml:space="preserve">«О выборах депутатов Государственной Думы Федерального Собрания Российской Федерации» </w:t>
      </w:r>
      <w:r w:rsidRPr="00E16BE0">
        <w:rPr>
          <w:sz w:val="28"/>
        </w:rPr>
        <w:t>Территориальная избирательная комиссия города Таганрога (западная) Ростовской области</w:t>
      </w:r>
    </w:p>
    <w:p w:rsidR="005E01DB" w:rsidRPr="00E16BE0" w:rsidRDefault="005E01DB" w:rsidP="005E01DB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5E01DB" w:rsidRPr="009B6346" w:rsidRDefault="005E01DB" w:rsidP="005E01DB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5E01DB" w:rsidRDefault="005E01DB" w:rsidP="005E01DB">
      <w:pPr>
        <w:pStyle w:val="ConsPlusNonformat"/>
        <w:jc w:val="both"/>
        <w:rPr>
          <w:sz w:val="28"/>
        </w:rPr>
      </w:pPr>
    </w:p>
    <w:p w:rsidR="005E01DB" w:rsidRDefault="005E01DB" w:rsidP="005E01DB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</w:rPr>
        <w:t>1. </w:t>
      </w:r>
      <w:r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>
        <w:rPr>
          <w:bCs/>
          <w:color w:val="000000" w:themeColor="text1"/>
          <w:sz w:val="28"/>
          <w:szCs w:val="28"/>
        </w:rPr>
        <w:t>Регионального отделения</w:t>
      </w:r>
      <w:r w:rsidRPr="005E01DB">
        <w:rPr>
          <w:bCs/>
          <w:color w:val="000000" w:themeColor="text1"/>
          <w:sz w:val="28"/>
          <w:szCs w:val="28"/>
        </w:rPr>
        <w:t xml:space="preserve"> Социалистической политической партии «</w:t>
      </w:r>
      <w:r w:rsidR="00D31CB3" w:rsidRPr="005E01DB">
        <w:rPr>
          <w:bCs/>
          <w:color w:val="000000" w:themeColor="text1"/>
          <w:sz w:val="28"/>
          <w:szCs w:val="28"/>
        </w:rPr>
        <w:t>СПРАВЕДЛИВАЯ РОССИЯ-ПАТРИОТЫ-ЗА ПРАВДУ</w:t>
      </w:r>
      <w:r w:rsidRPr="005E01DB">
        <w:rPr>
          <w:bCs/>
          <w:color w:val="000000" w:themeColor="text1"/>
          <w:sz w:val="28"/>
          <w:szCs w:val="28"/>
        </w:rPr>
        <w:t>» в Ростовской области</w:t>
      </w:r>
      <w:r>
        <w:rPr>
          <w:sz w:val="28"/>
          <w:szCs w:val="28"/>
        </w:rPr>
        <w:t xml:space="preserve"> от 10.09.2021 года о назначении членом Территориальной избирательной комиссии города Таганрога (западная) Ростовской области</w:t>
      </w:r>
      <w:r w:rsidRPr="000A3652">
        <w:rPr>
          <w:b/>
          <w:bCs/>
          <w:color w:val="000000" w:themeColor="text1"/>
          <w:sz w:val="28"/>
          <w:szCs w:val="28"/>
        </w:rPr>
        <w:t xml:space="preserve"> </w:t>
      </w:r>
      <w:r w:rsidRPr="000A3652">
        <w:rPr>
          <w:bCs/>
          <w:color w:val="000000" w:themeColor="text1"/>
          <w:sz w:val="28"/>
          <w:szCs w:val="28"/>
        </w:rPr>
        <w:t xml:space="preserve">по одномандатному </w:t>
      </w:r>
      <w:r w:rsidRPr="000A3652">
        <w:rPr>
          <w:bCs/>
          <w:color w:val="000000" w:themeColor="text1"/>
          <w:sz w:val="28"/>
          <w:szCs w:val="28"/>
        </w:rPr>
        <w:lastRenderedPageBreak/>
        <w:t xml:space="preserve">избирательному округу Ростовская область – </w:t>
      </w:r>
      <w:r w:rsidRPr="000A3652">
        <w:rPr>
          <w:bCs/>
          <w:sz w:val="28"/>
          <w:szCs w:val="28"/>
        </w:rPr>
        <w:t xml:space="preserve">Таганрогский одномандатный избирательный округ </w:t>
      </w:r>
      <w:r w:rsidRPr="000A3652">
        <w:rPr>
          <w:sz w:val="28"/>
          <w:szCs w:val="28"/>
        </w:rPr>
        <w:t xml:space="preserve">№ 151 с </w:t>
      </w:r>
      <w:r>
        <w:rPr>
          <w:sz w:val="28"/>
          <w:szCs w:val="28"/>
        </w:rPr>
        <w:t>правом совещательного голоса Леонова Виктора Петровича.</w:t>
      </w:r>
    </w:p>
    <w:p w:rsidR="00B86490" w:rsidRDefault="005E01DB" w:rsidP="005E01DB">
      <w:pPr>
        <w:shd w:val="clear" w:color="auto" w:fill="FFFFFF"/>
        <w:spacing w:line="276" w:lineRule="auto"/>
        <w:ind w:firstLine="708"/>
        <w:jc w:val="both"/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>
        <w:rPr>
          <w:color w:val="000000" w:themeColor="text1"/>
          <w:sz w:val="28"/>
          <w:szCs w:val="28"/>
        </w:rPr>
        <w:t xml:space="preserve"> (западная) Ростовской области</w:t>
      </w:r>
      <w:r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>
        <w:rPr>
          <w:color w:val="000000" w:themeColor="text1"/>
          <w:sz w:val="28"/>
          <w:szCs w:val="28"/>
        </w:rPr>
        <w:t xml:space="preserve"> Леонову В.П. 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 w:rsidRPr="009B6346">
        <w:rPr>
          <w:sz w:val="28"/>
          <w:szCs w:val="28"/>
        </w:rPr>
        <w:t xml:space="preserve">) Ростовской области </w:t>
      </w:r>
      <w:proofErr w:type="spellStart"/>
      <w:r w:rsidR="008F4A4B">
        <w:rPr>
          <w:sz w:val="28"/>
          <w:szCs w:val="28"/>
        </w:rPr>
        <w:t>Странадко</w:t>
      </w:r>
      <w:proofErr w:type="spellEnd"/>
      <w:r w:rsidR="008F4A4B">
        <w:rPr>
          <w:sz w:val="28"/>
          <w:szCs w:val="28"/>
        </w:rPr>
        <w:t xml:space="preserve"> О.Н.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8F4A4B" w:rsidRPr="00AF2AAA" w:rsidRDefault="008F4A4B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="008F4A4B">
        <w:rPr>
          <w:sz w:val="28"/>
          <w:szCs w:val="28"/>
        </w:rPr>
        <w:t>А.М. Ищенко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8F4A4B">
        <w:rPr>
          <w:sz w:val="28"/>
          <w:szCs w:val="28"/>
        </w:rPr>
        <w:t xml:space="preserve">О.Н. </w:t>
      </w:r>
      <w:proofErr w:type="spellStart"/>
      <w:r w:rsidR="008F4A4B">
        <w:rPr>
          <w:sz w:val="28"/>
          <w:szCs w:val="28"/>
        </w:rPr>
        <w:t>Странадко</w:t>
      </w:r>
      <w:proofErr w:type="spellEnd"/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2C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4FAB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09F9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00800"/>
    <w:rsid w:val="00530BE5"/>
    <w:rsid w:val="005423D7"/>
    <w:rsid w:val="005A7A20"/>
    <w:rsid w:val="005B136B"/>
    <w:rsid w:val="005D7E35"/>
    <w:rsid w:val="005E01DB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8F4A4B"/>
    <w:rsid w:val="009237C8"/>
    <w:rsid w:val="009265AD"/>
    <w:rsid w:val="00935AC7"/>
    <w:rsid w:val="009623D2"/>
    <w:rsid w:val="009B0BA9"/>
    <w:rsid w:val="009B6346"/>
    <w:rsid w:val="009C1D35"/>
    <w:rsid w:val="009D16CB"/>
    <w:rsid w:val="009D7EE2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2230A"/>
    <w:rsid w:val="00C319A9"/>
    <w:rsid w:val="00C359DB"/>
    <w:rsid w:val="00C43A80"/>
    <w:rsid w:val="00C545C2"/>
    <w:rsid w:val="00C65EF4"/>
    <w:rsid w:val="00CB7216"/>
    <w:rsid w:val="00D15F08"/>
    <w:rsid w:val="00D31CB3"/>
    <w:rsid w:val="00D63F26"/>
    <w:rsid w:val="00D901E7"/>
    <w:rsid w:val="00D94506"/>
    <w:rsid w:val="00D97FE0"/>
    <w:rsid w:val="00DA1E99"/>
    <w:rsid w:val="00DB340E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2C59"/>
    <w:rsid w:val="00F56D3A"/>
    <w:rsid w:val="00F60621"/>
    <w:rsid w:val="00F70D8E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16</cp:revision>
  <cp:lastPrinted>2021-09-17T14:55:00Z</cp:lastPrinted>
  <dcterms:created xsi:type="dcterms:W3CDTF">2021-09-13T11:28:00Z</dcterms:created>
  <dcterms:modified xsi:type="dcterms:W3CDTF">2021-09-17T18:21:00Z</dcterms:modified>
</cp:coreProperties>
</file>