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232" w:rsidRDefault="008843EE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232" w:rsidRDefault="008843EE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B7232" w:rsidRDefault="008843EE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BB7232" w:rsidRDefault="00BB7232">
      <w:pPr>
        <w:pStyle w:val="a3"/>
        <w:jc w:val="center"/>
        <w:rPr>
          <w:rFonts w:ascii="Times New Roman" w:hAnsi="Times New Roman"/>
          <w:b/>
          <w:sz w:val="28"/>
        </w:rPr>
      </w:pPr>
    </w:p>
    <w:p w:rsidR="00BB7232" w:rsidRDefault="008843EE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B7232" w:rsidRDefault="00BB7232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BB7232" w:rsidRDefault="008843EE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№110-2</w:t>
      </w:r>
    </w:p>
    <w:p w:rsidR="00BB7232" w:rsidRDefault="00BB7232">
      <w:pPr>
        <w:pStyle w:val="a3"/>
        <w:jc w:val="left"/>
        <w:rPr>
          <w:rFonts w:ascii="Times New Roman" w:hAnsi="Times New Roman"/>
          <w:sz w:val="28"/>
        </w:rPr>
      </w:pPr>
    </w:p>
    <w:p w:rsidR="00BB7232" w:rsidRDefault="008843EE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B7232" w:rsidRDefault="00BB7232">
      <w:pPr>
        <w:pStyle w:val="a3"/>
        <w:jc w:val="center"/>
        <w:rPr>
          <w:rFonts w:ascii="Times New Roman" w:hAnsi="Times New Roman"/>
          <w:sz w:val="28"/>
        </w:rPr>
      </w:pPr>
    </w:p>
    <w:p w:rsidR="00BB7232" w:rsidRDefault="008843EE">
      <w:pPr>
        <w:pStyle w:val="15"/>
        <w:ind w:left="1701" w:right="1700"/>
        <w:jc w:val="both"/>
        <w:rPr>
          <w:b/>
          <w:sz w:val="28"/>
        </w:rPr>
      </w:pPr>
      <w:r>
        <w:rPr>
          <w:b/>
          <w:sz w:val="28"/>
        </w:rPr>
        <w:t xml:space="preserve">Об образовании избирательных участков в местах временного пребывания избирателей на </w:t>
      </w:r>
      <w:r>
        <w:rPr>
          <w:b/>
          <w:sz w:val="28"/>
        </w:rPr>
        <w:t xml:space="preserve">территории города Таганрога на выборах </w:t>
      </w:r>
      <w:proofErr w:type="gramStart"/>
      <w:r>
        <w:rPr>
          <w:b/>
          <w:sz w:val="28"/>
        </w:rPr>
        <w:t>депутатов Городской Думы города Таганрога восьмого созыва</w:t>
      </w:r>
      <w:proofErr w:type="gramEnd"/>
    </w:p>
    <w:p w:rsidR="00BB7232" w:rsidRDefault="00BB7232">
      <w:pPr>
        <w:pStyle w:val="15"/>
        <w:ind w:left="1701" w:right="1700"/>
        <w:jc w:val="both"/>
        <w:rPr>
          <w:b/>
          <w:sz w:val="28"/>
        </w:rPr>
      </w:pPr>
    </w:p>
    <w:p w:rsidR="00BB7232" w:rsidRDefault="008843EE">
      <w:pPr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На основании подпункта 2 части 3 статьи 12  Областного закона </w:t>
      </w:r>
      <w:r>
        <w:rPr>
          <w:rFonts w:ascii="Times New Roman" w:hAnsi="Times New Roman"/>
          <w:sz w:val="28"/>
        </w:rPr>
        <w:br/>
        <w:t>от 12.05.2016 № 525-ЗС «О выборах и референдумах в Ростовской области»,  постановлением Избират</w:t>
      </w:r>
      <w:r>
        <w:rPr>
          <w:rFonts w:ascii="Times New Roman" w:hAnsi="Times New Roman"/>
          <w:sz w:val="28"/>
        </w:rPr>
        <w:t xml:space="preserve">ельной комиссии Ростовской области от 16.05.2024 №74-1 «О возложении полномочий окружных избирательных комиссий по подготовке и проведению выборов депутатов Городской Думы города Таганрога восьмого созыва  на Территориальные избирательные </w:t>
      </w:r>
      <w:proofErr w:type="spellStart"/>
      <w:r>
        <w:rPr>
          <w:rFonts w:ascii="Times New Roman" w:hAnsi="Times New Roman"/>
          <w:sz w:val="28"/>
        </w:rPr>
        <w:t>комиссии»</w:t>
      </w:r>
      <w:proofErr w:type="gramStart"/>
      <w:r>
        <w:rPr>
          <w:rFonts w:ascii="Times New Roman" w:hAnsi="Times New Roman"/>
          <w:b/>
          <w:sz w:val="28"/>
        </w:rPr>
        <w:t>,</w:t>
      </w:r>
      <w:r>
        <w:rPr>
          <w:rFonts w:ascii="Times New Roman" w:hAnsi="Times New Roman"/>
          <w:sz w:val="28"/>
        </w:rPr>
        <w:t>в</w:t>
      </w:r>
      <w:proofErr w:type="spellEnd"/>
      <w:proofErr w:type="gramEnd"/>
      <w:r>
        <w:rPr>
          <w:rFonts w:ascii="Times New Roman" w:hAnsi="Times New Roman"/>
          <w:sz w:val="28"/>
        </w:rPr>
        <w:t xml:space="preserve"> целях</w:t>
      </w:r>
      <w:r>
        <w:rPr>
          <w:rFonts w:ascii="Times New Roman" w:hAnsi="Times New Roman"/>
          <w:sz w:val="28"/>
        </w:rPr>
        <w:t xml:space="preserve"> создания максимального удобства для избирателей города Таганрога, находящихся в местах временного пребывания, Территориальная избирательная комиссия города Таганрога (западная) Ростовской области</w:t>
      </w:r>
    </w:p>
    <w:p w:rsidR="00BB7232" w:rsidRDefault="008843EE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BB7232" w:rsidRDefault="008843EE">
      <w:pPr>
        <w:spacing w:line="240" w:lineRule="auto"/>
        <w:ind w:right="-1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Образовать на территории города Таганрога </w:t>
      </w:r>
      <w:r>
        <w:rPr>
          <w:rFonts w:ascii="Times New Roman" w:hAnsi="Times New Roman"/>
          <w:sz w:val="28"/>
        </w:rPr>
        <w:t xml:space="preserve">избирательный участок для голосования в местах временного пребывания избирателей   </w:t>
      </w:r>
      <w:r>
        <w:rPr>
          <w:rFonts w:ascii="Times New Roman" w:hAnsi="Times New Roman"/>
          <w:sz w:val="28"/>
        </w:rPr>
        <w:t xml:space="preserve"> на выборах депутатов Городской Думы города Таганрога восьмого созыва</w:t>
      </w:r>
      <w:r>
        <w:rPr>
          <w:rFonts w:ascii="Times New Roman" w:hAnsi="Times New Roman"/>
          <w:sz w:val="28"/>
        </w:rPr>
        <w:t>:</w:t>
      </w:r>
    </w:p>
    <w:p w:rsidR="00BB7232" w:rsidRDefault="008843EE">
      <w:pPr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 Участок для голосования № 2622</w:t>
      </w:r>
    </w:p>
    <w:p w:rsidR="00BB7232" w:rsidRDefault="008843EE">
      <w:pPr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Место нахождения участковой избирательной комиссии: 347900, Росто</w:t>
      </w:r>
      <w:r>
        <w:rPr>
          <w:rFonts w:ascii="Times New Roman" w:hAnsi="Times New Roman"/>
          <w:sz w:val="28"/>
        </w:rPr>
        <w:t>вская область, г. Таганрог, улица Большой Проспект, д. 16, контактный  телефон: (8634) 64-04-35, (8634) 64-04-84.</w:t>
      </w:r>
    </w:p>
    <w:p w:rsidR="00BB7232" w:rsidRDefault="008843EE">
      <w:pPr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Место нахождения помещения для голосования: 347900, Ростовская область,  г. Таганрог, улица Большой Проспект, д. 16, контактный  телефон: (863</w:t>
      </w:r>
      <w:r>
        <w:rPr>
          <w:rFonts w:ascii="Times New Roman" w:hAnsi="Times New Roman"/>
          <w:sz w:val="28"/>
        </w:rPr>
        <w:t>) 464-04-35, (8634) 64-04-84. (ГБУ РО  «Городская клиническая больница скорой медицинской помощи» в г. Таганроге).</w:t>
      </w:r>
    </w:p>
    <w:p w:rsidR="00BB7232" w:rsidRDefault="008843EE">
      <w:pPr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2. Направить копию настоящего постановления в Избирательную комиссию Ростовской области для сведения.</w:t>
      </w:r>
    </w:p>
    <w:p w:rsidR="00BB7232" w:rsidRDefault="008843EE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</w:t>
      </w:r>
      <w:r>
        <w:rPr>
          <w:rFonts w:ascii="Times New Roman" w:hAnsi="Times New Roman"/>
          <w:sz w:val="28"/>
        </w:rPr>
        <w:t>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 - телекоммуникационной сети «Интернет».</w:t>
      </w:r>
    </w:p>
    <w:p w:rsidR="00BB7232" w:rsidRDefault="008843EE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общественно – политической газете «</w:t>
      </w:r>
      <w:proofErr w:type="gramStart"/>
      <w:r>
        <w:rPr>
          <w:rFonts w:ascii="Times New Roman" w:hAnsi="Times New Roman"/>
          <w:sz w:val="28"/>
        </w:rPr>
        <w:t>Таганрогская</w:t>
      </w:r>
      <w:proofErr w:type="gramEnd"/>
      <w:r>
        <w:rPr>
          <w:rFonts w:ascii="Times New Roman" w:hAnsi="Times New Roman"/>
          <w:sz w:val="28"/>
        </w:rPr>
        <w:t xml:space="preserve"> правда».</w:t>
      </w:r>
    </w:p>
    <w:p w:rsidR="00BB7232" w:rsidRDefault="008843EE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5.  </w:t>
      </w:r>
      <w:proofErr w:type="gramStart"/>
      <w:r>
        <w:rPr>
          <w:rFonts w:ascii="Times New Roman" w:hAnsi="Times New Roman"/>
          <w:sz w:val="28"/>
        </w:rPr>
        <w:t>Ко</w:t>
      </w:r>
      <w:r>
        <w:rPr>
          <w:rFonts w:ascii="Times New Roman" w:hAnsi="Times New Roman"/>
          <w:sz w:val="28"/>
        </w:rPr>
        <w:t>нтроль за</w:t>
      </w:r>
      <w:proofErr w:type="gramEnd"/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председателя Территориальной избирательной комиссии города Таганрога (западная) Ростовской области Ищенко А.М.</w:t>
      </w:r>
    </w:p>
    <w:p w:rsidR="00BB7232" w:rsidRDefault="00BB7232">
      <w:pPr>
        <w:ind w:firstLine="709"/>
        <w:jc w:val="both"/>
        <w:rPr>
          <w:rFonts w:ascii="Times New Roman" w:hAnsi="Times New Roman"/>
          <w:sz w:val="28"/>
        </w:rPr>
      </w:pPr>
    </w:p>
    <w:p w:rsidR="00BB7232" w:rsidRDefault="008843EE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BB7232" w:rsidRDefault="00BB7232">
      <w:pPr>
        <w:pStyle w:val="a3"/>
        <w:rPr>
          <w:rFonts w:ascii="Times New Roman" w:hAnsi="Times New Roman"/>
          <w:sz w:val="28"/>
        </w:rPr>
      </w:pPr>
    </w:p>
    <w:p w:rsidR="00BB7232" w:rsidRDefault="00BB7232">
      <w:pPr>
        <w:pStyle w:val="a3"/>
        <w:rPr>
          <w:rFonts w:ascii="Times New Roman" w:hAnsi="Times New Roman"/>
          <w:sz w:val="28"/>
        </w:rPr>
      </w:pPr>
    </w:p>
    <w:p w:rsidR="00BB7232" w:rsidRDefault="008843EE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 Мельникова</w:t>
      </w:r>
    </w:p>
    <w:p w:rsidR="00BB7232" w:rsidRDefault="00BB7232"/>
    <w:p w:rsidR="00BB7232" w:rsidRDefault="00BB7232"/>
    <w:p w:rsidR="00BB7232" w:rsidRDefault="00BB7232"/>
    <w:sectPr w:rsidR="00BB7232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BB7232"/>
    <w:rsid w:val="008843EE"/>
    <w:rsid w:val="00BB7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Абзац списка1"/>
    <w:basedOn w:val="a"/>
    <w:link w:val="16"/>
    <w:pPr>
      <w:spacing w:after="0" w:line="240" w:lineRule="auto"/>
      <w:ind w:left="720"/>
    </w:pPr>
    <w:rPr>
      <w:rFonts w:ascii="Times New Roman" w:hAnsi="Times New Roman"/>
      <w:sz w:val="24"/>
    </w:rPr>
  </w:style>
  <w:style w:type="character" w:customStyle="1" w:styleId="16">
    <w:name w:val="Абзац списка1"/>
    <w:basedOn w:val="1"/>
    <w:link w:val="15"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7">
    <w:name w:val="Основной шрифт абзаца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Абзац списка1"/>
    <w:basedOn w:val="a"/>
    <w:link w:val="16"/>
    <w:pPr>
      <w:spacing w:after="0" w:line="240" w:lineRule="auto"/>
      <w:ind w:left="720"/>
    </w:pPr>
    <w:rPr>
      <w:rFonts w:ascii="Times New Roman" w:hAnsi="Times New Roman"/>
      <w:sz w:val="24"/>
    </w:rPr>
  </w:style>
  <w:style w:type="character" w:customStyle="1" w:styleId="16">
    <w:name w:val="Абзац списка1"/>
    <w:basedOn w:val="1"/>
    <w:link w:val="15"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7">
    <w:name w:val="Основной шрифт абзаца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2024-08-05T12:53:00Z</dcterms:created>
  <dcterms:modified xsi:type="dcterms:W3CDTF">2024-08-05T12:53:00Z</dcterms:modified>
</cp:coreProperties>
</file>