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36" w:rsidRDefault="00A55C59">
      <w:pPr>
        <w:keepNext/>
        <w:spacing w:before="240" w:after="60"/>
        <w:jc w:val="center"/>
        <w:outlineLvl w:val="2"/>
        <w:rPr>
          <w:b/>
        </w:rPr>
      </w:pPr>
      <w:bookmarkStart w:id="0" w:name="_GoBack"/>
      <w:bookmarkEnd w:id="0"/>
      <w:r>
        <w:rPr>
          <w:b/>
          <w:noProof/>
        </w:rPr>
        <w:drawing>
          <wp:inline distT="0" distB="0" distL="0" distR="0">
            <wp:extent cx="546100" cy="525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F36" w:rsidRDefault="00A55C59">
      <w:pPr>
        <w:keepNext/>
        <w:jc w:val="center"/>
        <w:outlineLvl w:val="0"/>
        <w:rPr>
          <w:b/>
        </w:rPr>
      </w:pPr>
      <w:r>
        <w:rPr>
          <w:b/>
        </w:rPr>
        <w:t>ТЕРРИТОРИАЛЬНАЯ ИЗБИРАТЕЛЬНАЯ КОМИССИЯ</w:t>
      </w:r>
    </w:p>
    <w:p w:rsidR="00EF0F36" w:rsidRDefault="00A55C59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EF0F36" w:rsidRDefault="00EF0F36">
      <w:pPr>
        <w:jc w:val="center"/>
        <w:rPr>
          <w:b/>
        </w:rPr>
      </w:pPr>
    </w:p>
    <w:p w:rsidR="00EF0F36" w:rsidRDefault="00EF0F36">
      <w:pPr>
        <w:jc w:val="center"/>
        <w:rPr>
          <w:b/>
          <w:sz w:val="26"/>
        </w:rPr>
      </w:pPr>
    </w:p>
    <w:p w:rsidR="00EF0F36" w:rsidRDefault="00A55C59">
      <w:pPr>
        <w:keepNext/>
        <w:jc w:val="center"/>
        <w:outlineLvl w:val="1"/>
        <w:rPr>
          <w:b/>
        </w:rPr>
      </w:pPr>
      <w:r>
        <w:rPr>
          <w:b/>
        </w:rPr>
        <w:t xml:space="preserve">ПОСТАНОВЛЕНИЕ </w:t>
      </w:r>
    </w:p>
    <w:p w:rsidR="00EF0F36" w:rsidRDefault="00EF0F36">
      <w:pPr>
        <w:pStyle w:val="a4"/>
        <w:jc w:val="center"/>
        <w:rPr>
          <w:rFonts w:ascii="Times New Roman" w:hAnsi="Times New Roman"/>
          <w:b/>
          <w:sz w:val="28"/>
        </w:rPr>
      </w:pPr>
    </w:p>
    <w:p w:rsidR="00EF0F36" w:rsidRDefault="00A55C59">
      <w:pPr>
        <w:pStyle w:val="a4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 июня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95-6</w:t>
      </w:r>
    </w:p>
    <w:p w:rsidR="00EF0F36" w:rsidRDefault="00A55C59">
      <w:pPr>
        <w:pStyle w:val="a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F0F36" w:rsidRDefault="00EF0F36">
      <w:pPr>
        <w:pStyle w:val="a4"/>
        <w:jc w:val="center"/>
        <w:rPr>
          <w:rFonts w:ascii="Times New Roman" w:hAnsi="Times New Roman"/>
          <w:sz w:val="28"/>
        </w:rPr>
      </w:pPr>
    </w:p>
    <w:p w:rsidR="00EF0F36" w:rsidRDefault="00A55C59">
      <w:pPr>
        <w:pStyle w:val="12"/>
        <w:spacing w:before="0" w:after="0"/>
        <w:ind w:left="1701" w:right="141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назначении председателя участковой избирательной комиссии избирательного участка, участка референдума № 2233 города Таганрога Ростовской области</w:t>
      </w:r>
    </w:p>
    <w:p w:rsidR="00EF0F36" w:rsidRDefault="00EF0F36">
      <w:pPr>
        <w:pStyle w:val="a3"/>
      </w:pPr>
    </w:p>
    <w:p w:rsidR="00EF0F36" w:rsidRDefault="00A55C59">
      <w:pPr>
        <w:ind w:firstLine="708"/>
        <w:jc w:val="both"/>
      </w:pPr>
      <w:r>
        <w:t>В связи с досрочным прекращением полномочий председателя участковой избирательной комиссии избирательного уч</w:t>
      </w:r>
      <w:r>
        <w:t>астка № 2233</w:t>
      </w:r>
      <w:r>
        <w:br/>
        <w:t>Романченко Виктории Петровны (</w:t>
      </w:r>
      <w:r>
        <w:rPr>
          <w:color w:val="000000" w:themeColor="text1"/>
        </w:rPr>
        <w:t>постановление № 94-6 от 21.06.2024 г.)</w:t>
      </w:r>
      <w:r>
        <w:t>, в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</w:t>
      </w:r>
      <w:r>
        <w:t xml:space="preserve">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 </w:t>
      </w:r>
      <w:r>
        <w:rPr>
          <w:spacing w:val="1"/>
        </w:rPr>
        <w:t>Территориальная избирательная комис</w:t>
      </w:r>
      <w:r>
        <w:rPr>
          <w:spacing w:val="1"/>
        </w:rPr>
        <w:t xml:space="preserve">сия города Таганрога (западная) Ростовской области </w:t>
      </w:r>
    </w:p>
    <w:p w:rsidR="00EF0F36" w:rsidRDefault="00EF0F36">
      <w:pPr>
        <w:pStyle w:val="14-15"/>
        <w:spacing w:line="240" w:lineRule="auto"/>
        <w:ind w:firstLine="567"/>
        <w:rPr>
          <w:rFonts w:ascii="Times New Roman" w:hAnsi="Times New Roman"/>
          <w:sz w:val="28"/>
        </w:rPr>
      </w:pPr>
    </w:p>
    <w:p w:rsidR="00EF0F36" w:rsidRDefault="00A55C59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EF0F36" w:rsidRDefault="00EF0F36">
      <w:pPr>
        <w:jc w:val="both"/>
      </w:pPr>
    </w:p>
    <w:p w:rsidR="00EF0F36" w:rsidRDefault="00EF0F36">
      <w:pPr>
        <w:jc w:val="both"/>
      </w:pPr>
    </w:p>
    <w:p w:rsidR="00EF0F36" w:rsidRDefault="00A55C59">
      <w:pPr>
        <w:pStyle w:val="aa"/>
        <w:widowControl w:val="0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2233 </w:t>
      </w:r>
      <w:r>
        <w:rPr>
          <w:rFonts w:ascii="Times New Roman" w:hAnsi="Times New Roman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 xml:space="preserve">Ростовской области члена участковой избирательной комиссии с </w:t>
      </w:r>
      <w:r>
        <w:rPr>
          <w:rFonts w:ascii="Times New Roman" w:hAnsi="Times New Roman"/>
          <w:sz w:val="28"/>
        </w:rPr>
        <w:t>правом решающего голоса Дудаль Викторию Сергеевну выдвинутая в состав собранием избирателей по месту жительства.</w:t>
      </w:r>
    </w:p>
    <w:p w:rsidR="00EF0F36" w:rsidRDefault="00A55C59">
      <w:pPr>
        <w:pStyle w:val="aa"/>
        <w:widowControl w:val="0"/>
        <w:numPr>
          <w:ilvl w:val="0"/>
          <w:numId w:val="1"/>
        </w:numPr>
        <w:tabs>
          <w:tab w:val="left" w:pos="993"/>
        </w:tabs>
        <w:spacing w:before="120"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участка, участка референдума № 2233 города Таганрога Росто</w:t>
      </w:r>
      <w:r>
        <w:rPr>
          <w:rFonts w:ascii="Times New Roman" w:hAnsi="Times New Roman"/>
          <w:sz w:val="28"/>
        </w:rPr>
        <w:t>вской области.</w:t>
      </w:r>
    </w:p>
    <w:p w:rsidR="00EF0F36" w:rsidRDefault="00A55C59">
      <w:pPr>
        <w:numPr>
          <w:ilvl w:val="0"/>
          <w:numId w:val="1"/>
        </w:numPr>
        <w:spacing w:line="276" w:lineRule="auto"/>
        <w:ind w:left="0" w:firstLine="709"/>
        <w:jc w:val="both"/>
      </w:pPr>
      <w:r>
        <w:t>Разместить настоящее постановление на сайте Территориальной избирательной комиссии города Таганрога (западная) Ростовской области  в информационно-телекоммуникационной сети «Интернет».</w:t>
      </w:r>
    </w:p>
    <w:p w:rsidR="00EF0F36" w:rsidRDefault="00EF0F36">
      <w:pPr>
        <w:spacing w:line="276" w:lineRule="auto"/>
        <w:ind w:firstLine="709"/>
        <w:jc w:val="both"/>
      </w:pPr>
    </w:p>
    <w:p w:rsidR="00EF0F36" w:rsidRDefault="00A55C59">
      <w:pPr>
        <w:pStyle w:val="aa"/>
        <w:widowControl w:val="0"/>
        <w:numPr>
          <w:ilvl w:val="0"/>
          <w:numId w:val="1"/>
        </w:numPr>
        <w:tabs>
          <w:tab w:val="left" w:pos="900"/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исполнением настоящего постановления возлож</w:t>
      </w:r>
      <w:r>
        <w:rPr>
          <w:rFonts w:ascii="Times New Roman" w:hAnsi="Times New Roman"/>
          <w:sz w:val="28"/>
        </w:rPr>
        <w:t>ить на секретаря Территориальной избирательной комиссии города Таганрога (западная) Ростовской области Мельникову Н.В.</w:t>
      </w:r>
    </w:p>
    <w:p w:rsidR="00EF0F36" w:rsidRDefault="00EF0F36">
      <w:pPr>
        <w:spacing w:line="276" w:lineRule="auto"/>
        <w:ind w:firstLine="709"/>
        <w:jc w:val="both"/>
      </w:pPr>
    </w:p>
    <w:p w:rsidR="00EF0F36" w:rsidRDefault="00EF0F36">
      <w:pPr>
        <w:pStyle w:val="aa"/>
        <w:rPr>
          <w:rFonts w:ascii="Times New Roman" w:hAnsi="Times New Roman"/>
          <w:sz w:val="28"/>
        </w:rPr>
      </w:pPr>
    </w:p>
    <w:p w:rsidR="00EF0F36" w:rsidRDefault="00EF0F36">
      <w:pPr>
        <w:pStyle w:val="a4"/>
        <w:ind w:left="927" w:firstLine="0"/>
        <w:jc w:val="left"/>
        <w:rPr>
          <w:rFonts w:ascii="Times New Roman" w:hAnsi="Times New Roman"/>
          <w:sz w:val="28"/>
        </w:rPr>
      </w:pPr>
    </w:p>
    <w:p w:rsidR="00EF0F36" w:rsidRDefault="00A55C59">
      <w:pPr>
        <w:pStyle w:val="a4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EF0F36" w:rsidRDefault="00EF0F36">
      <w:pPr>
        <w:pStyle w:val="a4"/>
        <w:ind w:firstLine="0"/>
        <w:jc w:val="left"/>
        <w:rPr>
          <w:rFonts w:ascii="Times New Roman" w:hAnsi="Times New Roman"/>
          <w:sz w:val="28"/>
        </w:rPr>
      </w:pPr>
    </w:p>
    <w:p w:rsidR="00EF0F36" w:rsidRDefault="00A55C59">
      <w:pPr>
        <w:pStyle w:val="a4"/>
        <w:ind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sectPr w:rsidR="00EF0F3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24E93"/>
    <w:multiLevelType w:val="multilevel"/>
    <w:tmpl w:val="397E1B8E"/>
    <w:lvl w:ilvl="0">
      <w:start w:val="1"/>
      <w:numFmt w:val="decimal"/>
      <w:lvlText w:val="%1."/>
      <w:lvlJc w:val="left"/>
      <w:pPr>
        <w:ind w:left="1713" w:hanging="1005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compatSetting w:name="compatibilityMode" w:uri="http://schemas.microsoft.com/office/word" w:val="14"/>
  </w:compat>
  <w:rsids>
    <w:rsidRoot w:val="00EF0F36"/>
    <w:rsid w:val="00A55C59"/>
    <w:rsid w:val="00EF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Заголовок1"/>
    <w:basedOn w:val="a"/>
    <w:next w:val="a3"/>
    <w:link w:val="13"/>
    <w:pPr>
      <w:keepNext/>
      <w:widowControl w:val="0"/>
      <w:spacing w:before="240" w:after="120"/>
    </w:pPr>
    <w:rPr>
      <w:rFonts w:ascii="Arial" w:hAnsi="Arial"/>
    </w:rPr>
  </w:style>
  <w:style w:type="character" w:customStyle="1" w:styleId="13">
    <w:name w:val="Заголовок1"/>
    <w:basedOn w:val="1"/>
    <w:link w:val="12"/>
    <w:rPr>
      <w:rFonts w:ascii="Arial" w:hAnsi="Arial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4">
    <w:name w:val="No Spacing"/>
    <w:link w:val="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3">
    <w:name w:val="Body Text"/>
    <w:basedOn w:val="a"/>
    <w:link w:val="a9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9">
    <w:name w:val="Основной текст Знак"/>
    <w:basedOn w:val="1"/>
    <w:link w:val="a3"/>
    <w:rPr>
      <w:rFonts w:asciiTheme="minorHAnsi" w:hAnsiTheme="minorHAns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List Paragraph"/>
    <w:basedOn w:val="a"/>
    <w:link w:val="ab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b">
    <w:name w:val="Абзац списка Знак"/>
    <w:basedOn w:val="1"/>
    <w:link w:val="aa"/>
    <w:rPr>
      <w:rFonts w:asciiTheme="minorHAnsi" w:hAnsiTheme="minorHAns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7">
    <w:name w:val="Основной шрифт абзаца1"/>
    <w:link w:val="ac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Заголовок1"/>
    <w:basedOn w:val="a"/>
    <w:next w:val="a3"/>
    <w:link w:val="13"/>
    <w:pPr>
      <w:keepNext/>
      <w:widowControl w:val="0"/>
      <w:spacing w:before="240" w:after="120"/>
    </w:pPr>
    <w:rPr>
      <w:rFonts w:ascii="Arial" w:hAnsi="Arial"/>
    </w:rPr>
  </w:style>
  <w:style w:type="character" w:customStyle="1" w:styleId="13">
    <w:name w:val="Заголовок1"/>
    <w:basedOn w:val="1"/>
    <w:link w:val="12"/>
    <w:rPr>
      <w:rFonts w:ascii="Arial" w:hAnsi="Arial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4">
    <w:name w:val="No Spacing"/>
    <w:link w:val="a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5">
    <w:name w:val="Без интервала Знак"/>
    <w:link w:val="a4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a3">
    <w:name w:val="Body Text"/>
    <w:basedOn w:val="a"/>
    <w:link w:val="a9"/>
    <w:pPr>
      <w:spacing w:after="120" w:line="252" w:lineRule="auto"/>
    </w:pPr>
    <w:rPr>
      <w:rFonts w:asciiTheme="minorHAnsi" w:hAnsiTheme="minorHAnsi"/>
      <w:sz w:val="22"/>
    </w:rPr>
  </w:style>
  <w:style w:type="character" w:customStyle="1" w:styleId="a9">
    <w:name w:val="Основной текст Знак"/>
    <w:basedOn w:val="1"/>
    <w:link w:val="a3"/>
    <w:rPr>
      <w:rFonts w:asciiTheme="minorHAnsi" w:hAnsiTheme="minorHAnsi"/>
      <w:sz w:val="2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List Paragraph"/>
    <w:basedOn w:val="a"/>
    <w:link w:val="ab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character" w:customStyle="1" w:styleId="ab">
    <w:name w:val="Абзац списка Знак"/>
    <w:basedOn w:val="1"/>
    <w:link w:val="aa"/>
    <w:rPr>
      <w:rFonts w:asciiTheme="minorHAnsi" w:hAnsiTheme="minorHAns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7">
    <w:name w:val="Основной шрифт абзаца1"/>
    <w:link w:val="ac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  <w:rPr>
      <w:rFonts w:ascii="Calibri" w:hAnsi="Calibri"/>
      <w:sz w:val="22"/>
    </w:rPr>
  </w:style>
  <w:style w:type="character" w:customStyle="1" w:styleId="14-150">
    <w:name w:val="14-15"/>
    <w:basedOn w:val="1"/>
    <w:link w:val="14-15"/>
    <w:rPr>
      <w:rFonts w:ascii="Calibri" w:hAnsi="Calibri"/>
      <w:sz w:val="22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2024-07-26T09:22:00Z</dcterms:created>
  <dcterms:modified xsi:type="dcterms:W3CDTF">2024-07-26T09:22:00Z</dcterms:modified>
</cp:coreProperties>
</file>