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FA" w:rsidRDefault="00A62DFE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7FA" w:rsidRDefault="00A62DF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017FA" w:rsidRDefault="00A62DF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017FA" w:rsidRDefault="001017FA">
      <w:pPr>
        <w:pStyle w:val="a8"/>
        <w:jc w:val="center"/>
        <w:rPr>
          <w:rFonts w:ascii="Times New Roman" w:hAnsi="Times New Roman"/>
          <w:b/>
          <w:sz w:val="28"/>
        </w:rPr>
      </w:pPr>
    </w:p>
    <w:p w:rsidR="001017FA" w:rsidRDefault="00A62DF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017FA" w:rsidRDefault="001017FA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1017FA" w:rsidRDefault="00A62DFE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74-3</w:t>
      </w:r>
    </w:p>
    <w:p w:rsidR="001017FA" w:rsidRDefault="001017FA">
      <w:pPr>
        <w:pStyle w:val="a8"/>
        <w:jc w:val="left"/>
        <w:rPr>
          <w:rFonts w:ascii="Times New Roman" w:hAnsi="Times New Roman"/>
          <w:sz w:val="28"/>
        </w:rPr>
      </w:pPr>
    </w:p>
    <w:p w:rsidR="001017FA" w:rsidRDefault="00A62DFE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017FA" w:rsidRDefault="001017FA">
      <w:pPr>
        <w:pStyle w:val="a8"/>
        <w:jc w:val="center"/>
        <w:rPr>
          <w:rFonts w:ascii="Times New Roman" w:hAnsi="Times New Roman"/>
          <w:sz w:val="28"/>
        </w:rPr>
      </w:pPr>
    </w:p>
    <w:p w:rsidR="001017FA" w:rsidRDefault="00A62DF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1017FA" w:rsidRDefault="001017FA">
      <w:pPr>
        <w:ind w:firstLine="709"/>
        <w:jc w:val="both"/>
        <w:rPr>
          <w:rFonts w:ascii="Times New Roman" w:hAnsi="Times New Roman"/>
          <w:sz w:val="28"/>
        </w:rPr>
      </w:pPr>
    </w:p>
    <w:p w:rsidR="001017FA" w:rsidRDefault="00A62DF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2256 с правом решающего голоса Чефрановой Елены Геннадиевны (постановление № 69-6 от 13.12.2023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1017FA" w:rsidRDefault="001017FA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1017FA" w:rsidRDefault="00A62DFE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017FA" w:rsidRDefault="001017FA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1017FA" w:rsidRDefault="00A62D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Архиповскую Елену Викторовну из резерва составов участковых избирательных комиссий с 23.01.2024 г.</w:t>
      </w:r>
    </w:p>
    <w:p w:rsidR="001017FA" w:rsidRDefault="00A62D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z w:val="28"/>
        </w:rPr>
        <w:t>№ 2256 города Таганрога с правом решающего голоса Архиповскую Елену Викторовну , выдвинутую в состав собранием избирателей по месту работу, с 23.01.2024 г.</w:t>
      </w:r>
    </w:p>
    <w:p w:rsidR="001017FA" w:rsidRDefault="00A62D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2256.</w:t>
      </w:r>
    </w:p>
    <w:p w:rsidR="001017FA" w:rsidRDefault="00A62D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1017FA" w:rsidRDefault="00A62DF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1017FA" w:rsidRDefault="001017FA">
      <w:pPr>
        <w:jc w:val="both"/>
        <w:rPr>
          <w:rFonts w:ascii="Times New Roman" w:hAnsi="Times New Roman"/>
          <w:sz w:val="28"/>
        </w:rPr>
      </w:pPr>
    </w:p>
    <w:p w:rsidR="001017FA" w:rsidRDefault="00A62DF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017FA" w:rsidRDefault="001017FA">
      <w:pPr>
        <w:pStyle w:val="a8"/>
        <w:rPr>
          <w:rFonts w:ascii="Times New Roman" w:hAnsi="Times New Roman"/>
          <w:sz w:val="28"/>
        </w:rPr>
      </w:pPr>
    </w:p>
    <w:p w:rsidR="001017FA" w:rsidRDefault="001017FA">
      <w:pPr>
        <w:pStyle w:val="a8"/>
        <w:rPr>
          <w:rFonts w:ascii="Times New Roman" w:hAnsi="Times New Roman"/>
          <w:sz w:val="28"/>
        </w:rPr>
      </w:pPr>
    </w:p>
    <w:p w:rsidR="001017FA" w:rsidRDefault="00A62DFE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1017FA" w:rsidRDefault="001017FA"/>
    <w:p w:rsidR="001017FA" w:rsidRDefault="001017FA"/>
    <w:sectPr w:rsidR="001017F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017FA"/>
    <w:rsid w:val="001017FA"/>
    <w:rsid w:val="00A6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