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354" w:rsidRDefault="00943761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354" w:rsidRDefault="00943761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B5354" w:rsidRDefault="00943761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3B5354" w:rsidRDefault="003B5354">
      <w:pPr>
        <w:pStyle w:val="a5"/>
        <w:jc w:val="center"/>
        <w:rPr>
          <w:rFonts w:ascii="Times New Roman" w:hAnsi="Times New Roman"/>
          <w:b/>
          <w:sz w:val="28"/>
        </w:rPr>
      </w:pPr>
    </w:p>
    <w:p w:rsidR="003B5354" w:rsidRDefault="00943761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B5354" w:rsidRDefault="003B5354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3B5354" w:rsidRDefault="00943761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№ 70-8</w:t>
      </w:r>
    </w:p>
    <w:p w:rsidR="003B5354" w:rsidRDefault="003B5354">
      <w:pPr>
        <w:pStyle w:val="a5"/>
        <w:jc w:val="left"/>
        <w:rPr>
          <w:rFonts w:ascii="Times New Roman" w:hAnsi="Times New Roman"/>
          <w:sz w:val="28"/>
        </w:rPr>
      </w:pPr>
    </w:p>
    <w:p w:rsidR="003B5354" w:rsidRDefault="00943761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3B5354" w:rsidRDefault="003B5354">
      <w:pPr>
        <w:pStyle w:val="a5"/>
        <w:jc w:val="center"/>
        <w:rPr>
          <w:rFonts w:ascii="Times New Roman" w:hAnsi="Times New Roman"/>
          <w:sz w:val="28"/>
        </w:rPr>
      </w:pPr>
    </w:p>
    <w:p w:rsidR="003B5354" w:rsidRDefault="00943761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2244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3B5354" w:rsidRDefault="003B5354">
      <w:pPr>
        <w:ind w:firstLine="709"/>
        <w:jc w:val="both"/>
        <w:rPr>
          <w:rFonts w:ascii="Times New Roman" w:hAnsi="Times New Roman"/>
          <w:sz w:val="28"/>
        </w:rPr>
      </w:pPr>
    </w:p>
    <w:p w:rsidR="003B5354" w:rsidRDefault="00943761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2244 с правом решающего голоса Ульшиной Елены Николаевны (постановление №69-8 от 13.12.2023 г.), в соо</w:t>
      </w:r>
      <w:r>
        <w:rPr>
          <w:rFonts w:ascii="Times New Roman" w:hAnsi="Times New Roman"/>
          <w:sz w:val="28"/>
        </w:rPr>
        <w:t xml:space="preserve">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</w:t>
      </w:r>
      <w:r>
        <w:rPr>
          <w:rFonts w:ascii="Times New Roman" w:hAnsi="Times New Roman"/>
          <w:sz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</w:t>
      </w:r>
      <w:r>
        <w:rPr>
          <w:rFonts w:ascii="Times New Roman" w:hAnsi="Times New Roman"/>
          <w:sz w:val="28"/>
        </w:rPr>
        <w:t>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Террит</w:t>
      </w:r>
      <w:r>
        <w:rPr>
          <w:rFonts w:ascii="Times New Roman" w:hAnsi="Times New Roman"/>
          <w:sz w:val="28"/>
        </w:rPr>
        <w:t>ориальная избирательная комиссия города Таганрога (западная) Ростовской области</w:t>
      </w:r>
    </w:p>
    <w:p w:rsidR="003B5354" w:rsidRDefault="003B5354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3B5354" w:rsidRDefault="00943761">
      <w:pPr>
        <w:pStyle w:val="aa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3B5354" w:rsidRDefault="003B5354">
      <w:pPr>
        <w:pStyle w:val="aa"/>
        <w:tabs>
          <w:tab w:val="left" w:pos="0"/>
        </w:tabs>
        <w:spacing w:line="276" w:lineRule="auto"/>
        <w:ind w:left="0" w:right="-1" w:firstLine="851"/>
        <w:jc w:val="center"/>
      </w:pPr>
    </w:p>
    <w:p w:rsidR="003B5354" w:rsidRDefault="00943761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Пшеничную Ирину Александровну из резерва в составов участковых избирательных комиссий с 14.12.2023 г.</w:t>
      </w:r>
    </w:p>
    <w:p w:rsidR="003B5354" w:rsidRDefault="00943761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</w:t>
      </w:r>
      <w:r>
        <w:rPr>
          <w:rFonts w:ascii="Times New Roman" w:hAnsi="Times New Roman"/>
          <w:sz w:val="28"/>
        </w:rPr>
        <w:t>комиссии избирательного участка, участка референдума № 2244 города Таганрога с правом решающего голоса Пшеничную Ирину Александровну, выдвинутую в состав комиссии собранием избирателей по месту жительства</w:t>
      </w:r>
    </w:p>
    <w:p w:rsidR="003B5354" w:rsidRDefault="00943761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   3. Направить настоящее постановление в участков</w:t>
      </w:r>
      <w:r>
        <w:rPr>
          <w:rFonts w:ascii="Times New Roman" w:hAnsi="Times New Roman"/>
          <w:sz w:val="28"/>
        </w:rPr>
        <w:t>ую избирательную комиссию избирательного участка, участка референдума № 2244.</w:t>
      </w:r>
    </w:p>
    <w:p w:rsidR="003B5354" w:rsidRDefault="00943761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4. Разместить настоящее постановление на сайте Территориальной избирательной комиссии города Таганрога (западная)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:rsidR="003B5354" w:rsidRDefault="00943761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5. 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Мельникову Н.В</w:t>
      </w:r>
    </w:p>
    <w:p w:rsidR="003B5354" w:rsidRDefault="003B5354">
      <w:pPr>
        <w:ind w:firstLine="709"/>
        <w:jc w:val="both"/>
        <w:rPr>
          <w:rFonts w:ascii="Times New Roman" w:hAnsi="Times New Roman"/>
          <w:sz w:val="28"/>
        </w:rPr>
      </w:pPr>
    </w:p>
    <w:p w:rsidR="003B5354" w:rsidRDefault="003B5354">
      <w:pPr>
        <w:jc w:val="both"/>
        <w:rPr>
          <w:rFonts w:ascii="Times New Roman" w:hAnsi="Times New Roman"/>
          <w:sz w:val="28"/>
        </w:rPr>
      </w:pPr>
    </w:p>
    <w:p w:rsidR="003B5354" w:rsidRDefault="00943761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</w:t>
      </w:r>
      <w:r>
        <w:rPr>
          <w:rFonts w:ascii="Times New Roman" w:hAnsi="Times New Roman"/>
          <w:sz w:val="28"/>
        </w:rPr>
        <w:t xml:space="preserve">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3B5354" w:rsidRDefault="003B5354">
      <w:pPr>
        <w:pStyle w:val="a5"/>
        <w:rPr>
          <w:rFonts w:ascii="Times New Roman" w:hAnsi="Times New Roman"/>
          <w:sz w:val="28"/>
        </w:rPr>
      </w:pPr>
    </w:p>
    <w:p w:rsidR="003B5354" w:rsidRDefault="003B5354">
      <w:pPr>
        <w:pStyle w:val="a5"/>
        <w:rPr>
          <w:rFonts w:ascii="Times New Roman" w:hAnsi="Times New Roman"/>
          <w:sz w:val="28"/>
        </w:rPr>
      </w:pPr>
    </w:p>
    <w:p w:rsidR="003B5354" w:rsidRDefault="00943761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Н.В.Мельникова</w:t>
      </w:r>
    </w:p>
    <w:p w:rsidR="003B5354" w:rsidRDefault="003B5354"/>
    <w:p w:rsidR="003B5354" w:rsidRDefault="003B5354"/>
    <w:sectPr w:rsidR="003B535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3B5354"/>
    <w:rsid w:val="003B5354"/>
    <w:rsid w:val="00943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2023-12-25T11:40:00Z</dcterms:created>
  <dcterms:modified xsi:type="dcterms:W3CDTF">2023-12-25T11:40:00Z</dcterms:modified>
</cp:coreProperties>
</file>