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5967" w:rsidRPr="001D5967" w:rsidRDefault="001D5967" w:rsidP="001D5967">
      <w:pPr>
        <w:keepNext/>
        <w:spacing w:before="240" w:after="60"/>
        <w:jc w:val="center"/>
        <w:outlineLvl w:val="2"/>
        <w:rPr>
          <w:b/>
          <w:bCs/>
          <w:szCs w:val="28"/>
        </w:rPr>
      </w:pPr>
      <w:r w:rsidRPr="001D5967">
        <w:rPr>
          <w:b/>
          <w:bCs/>
          <w:noProof/>
          <w:szCs w:val="28"/>
        </w:rPr>
        <w:drawing>
          <wp:inline distT="0" distB="0" distL="0" distR="0">
            <wp:extent cx="546100" cy="525145"/>
            <wp:effectExtent l="0" t="0" r="6350" b="825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100" cy="525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D5967" w:rsidRPr="001D5967" w:rsidRDefault="001D5967" w:rsidP="001D5967">
      <w:pPr>
        <w:keepNext/>
        <w:jc w:val="center"/>
        <w:outlineLvl w:val="0"/>
        <w:rPr>
          <w:b/>
          <w:szCs w:val="28"/>
        </w:rPr>
      </w:pPr>
      <w:r w:rsidRPr="001D5967">
        <w:rPr>
          <w:b/>
          <w:szCs w:val="28"/>
        </w:rPr>
        <w:t>ТЕРРИТОРИАЛЬНАЯ ИЗБИРАТЕЛЬНАЯ КОМИССИЯ</w:t>
      </w:r>
    </w:p>
    <w:p w:rsidR="001D5967" w:rsidRPr="001D5967" w:rsidRDefault="001D5967" w:rsidP="001D5967">
      <w:pPr>
        <w:jc w:val="center"/>
        <w:rPr>
          <w:b/>
          <w:szCs w:val="28"/>
        </w:rPr>
      </w:pPr>
      <w:r w:rsidRPr="001D5967">
        <w:rPr>
          <w:b/>
          <w:szCs w:val="28"/>
        </w:rPr>
        <w:t>ГОРОДА ТАГАНРОГА (</w:t>
      </w:r>
      <w:proofErr w:type="gramStart"/>
      <w:r w:rsidRPr="001D5967">
        <w:rPr>
          <w:b/>
          <w:szCs w:val="28"/>
        </w:rPr>
        <w:t>ЗАПАДНАЯ</w:t>
      </w:r>
      <w:proofErr w:type="gramEnd"/>
      <w:r w:rsidRPr="001D5967">
        <w:rPr>
          <w:b/>
          <w:szCs w:val="28"/>
        </w:rPr>
        <w:t>) РОСТОВСКОЙ ОБЛАСТИ</w:t>
      </w:r>
    </w:p>
    <w:p w:rsidR="001D5967" w:rsidRPr="001D5967" w:rsidRDefault="001D5967" w:rsidP="001D5967">
      <w:pPr>
        <w:jc w:val="center"/>
        <w:rPr>
          <w:b/>
          <w:szCs w:val="28"/>
        </w:rPr>
      </w:pPr>
    </w:p>
    <w:p w:rsidR="001D5967" w:rsidRPr="001D5967" w:rsidRDefault="001D5967" w:rsidP="001D5967">
      <w:pPr>
        <w:jc w:val="center"/>
        <w:rPr>
          <w:b/>
          <w:sz w:val="26"/>
          <w:szCs w:val="26"/>
        </w:rPr>
      </w:pPr>
    </w:p>
    <w:p w:rsidR="001D5967" w:rsidRPr="001D5967" w:rsidRDefault="001D5967" w:rsidP="001D5967">
      <w:pPr>
        <w:keepNext/>
        <w:jc w:val="center"/>
        <w:outlineLvl w:val="1"/>
        <w:rPr>
          <w:b/>
          <w:szCs w:val="28"/>
        </w:rPr>
      </w:pPr>
      <w:r w:rsidRPr="001D5967">
        <w:rPr>
          <w:b/>
          <w:szCs w:val="28"/>
        </w:rPr>
        <w:t xml:space="preserve">ПОСТАНОВЛЕНИЕ </w:t>
      </w:r>
    </w:p>
    <w:p w:rsidR="00A97AC4" w:rsidRPr="00045811" w:rsidRDefault="00A97AC4" w:rsidP="00A97AC4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A97AC4" w:rsidRPr="00045811" w:rsidRDefault="00160505" w:rsidP="00A97AC4">
      <w:pPr>
        <w:pStyle w:val="a3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26</w:t>
      </w:r>
      <w:r w:rsidR="00C04598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мая</w:t>
      </w:r>
      <w:r w:rsidR="00C04598">
        <w:rPr>
          <w:rFonts w:ascii="Times New Roman" w:hAnsi="Times New Roman"/>
          <w:sz w:val="28"/>
          <w:szCs w:val="28"/>
        </w:rPr>
        <w:t xml:space="preserve"> </w:t>
      </w:r>
      <w:r w:rsidR="00BB41EF">
        <w:rPr>
          <w:rFonts w:ascii="Times New Roman" w:hAnsi="Times New Roman"/>
          <w:sz w:val="28"/>
          <w:szCs w:val="28"/>
        </w:rPr>
        <w:t>20</w:t>
      </w:r>
      <w:r>
        <w:rPr>
          <w:rFonts w:ascii="Times New Roman" w:hAnsi="Times New Roman"/>
          <w:sz w:val="28"/>
          <w:szCs w:val="28"/>
        </w:rPr>
        <w:t>23</w:t>
      </w:r>
      <w:r w:rsidR="003D1DCC">
        <w:rPr>
          <w:rFonts w:ascii="Times New Roman" w:hAnsi="Times New Roman"/>
          <w:sz w:val="28"/>
          <w:szCs w:val="28"/>
        </w:rPr>
        <w:t>г.</w:t>
      </w:r>
      <w:r w:rsidR="003D1DCC">
        <w:rPr>
          <w:rFonts w:ascii="Times New Roman" w:hAnsi="Times New Roman"/>
          <w:sz w:val="28"/>
          <w:szCs w:val="28"/>
        </w:rPr>
        <w:tab/>
      </w:r>
      <w:r w:rsidR="003D1DCC">
        <w:rPr>
          <w:rFonts w:ascii="Times New Roman" w:hAnsi="Times New Roman"/>
          <w:sz w:val="28"/>
          <w:szCs w:val="28"/>
        </w:rPr>
        <w:tab/>
      </w:r>
      <w:r w:rsidR="003D1DCC">
        <w:rPr>
          <w:rFonts w:ascii="Times New Roman" w:hAnsi="Times New Roman"/>
          <w:sz w:val="28"/>
          <w:szCs w:val="28"/>
        </w:rPr>
        <w:tab/>
      </w:r>
      <w:r w:rsidR="003D1DCC">
        <w:rPr>
          <w:rFonts w:ascii="Times New Roman" w:hAnsi="Times New Roman"/>
          <w:sz w:val="28"/>
          <w:szCs w:val="28"/>
        </w:rPr>
        <w:tab/>
      </w:r>
      <w:r w:rsidR="003D1DCC">
        <w:rPr>
          <w:rFonts w:ascii="Times New Roman" w:hAnsi="Times New Roman"/>
          <w:sz w:val="28"/>
          <w:szCs w:val="28"/>
        </w:rPr>
        <w:tab/>
      </w:r>
      <w:r w:rsidR="003D1DCC">
        <w:rPr>
          <w:rFonts w:ascii="Times New Roman" w:hAnsi="Times New Roman"/>
          <w:sz w:val="28"/>
          <w:szCs w:val="28"/>
        </w:rPr>
        <w:tab/>
      </w:r>
      <w:r w:rsidR="003D1DCC">
        <w:rPr>
          <w:rFonts w:ascii="Times New Roman" w:hAnsi="Times New Roman"/>
          <w:sz w:val="28"/>
          <w:szCs w:val="28"/>
        </w:rPr>
        <w:tab/>
      </w:r>
      <w:r w:rsidR="003D1DCC">
        <w:rPr>
          <w:rFonts w:ascii="Times New Roman" w:hAnsi="Times New Roman"/>
          <w:sz w:val="28"/>
          <w:szCs w:val="28"/>
        </w:rPr>
        <w:tab/>
      </w:r>
      <w:r w:rsidR="003D1DCC">
        <w:rPr>
          <w:rFonts w:ascii="Times New Roman" w:hAnsi="Times New Roman"/>
          <w:sz w:val="28"/>
          <w:szCs w:val="28"/>
        </w:rPr>
        <w:tab/>
      </w:r>
      <w:r w:rsidR="00BB41EF">
        <w:rPr>
          <w:rFonts w:ascii="Times New Roman" w:hAnsi="Times New Roman"/>
          <w:sz w:val="28"/>
          <w:szCs w:val="28"/>
        </w:rPr>
        <w:t xml:space="preserve">     №</w:t>
      </w:r>
      <w:r>
        <w:rPr>
          <w:rFonts w:ascii="Times New Roman" w:hAnsi="Times New Roman"/>
          <w:sz w:val="28"/>
          <w:szCs w:val="28"/>
        </w:rPr>
        <w:t xml:space="preserve">  46</w:t>
      </w:r>
      <w:r w:rsidR="008605AE">
        <w:rPr>
          <w:rFonts w:ascii="Times New Roman" w:hAnsi="Times New Roman"/>
          <w:sz w:val="28"/>
          <w:szCs w:val="28"/>
        </w:rPr>
        <w:t>-</w:t>
      </w:r>
      <w:r w:rsidR="00C04598">
        <w:rPr>
          <w:rFonts w:ascii="Times New Roman" w:hAnsi="Times New Roman"/>
          <w:sz w:val="28"/>
          <w:szCs w:val="28"/>
        </w:rPr>
        <w:t>48</w:t>
      </w:r>
    </w:p>
    <w:p w:rsidR="00A97AC4" w:rsidRDefault="00A97AC4" w:rsidP="00A97AC4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045811">
        <w:rPr>
          <w:rFonts w:ascii="Times New Roman" w:hAnsi="Times New Roman"/>
          <w:sz w:val="28"/>
          <w:szCs w:val="28"/>
        </w:rPr>
        <w:t>г. Таганрог</w:t>
      </w:r>
    </w:p>
    <w:p w:rsidR="00A97AC4" w:rsidRPr="00045811" w:rsidRDefault="00A97AC4" w:rsidP="00A97AC4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C04598" w:rsidRDefault="00C04598" w:rsidP="00C04598">
      <w:pPr>
        <w:pStyle w:val="1"/>
        <w:spacing w:before="0" w:after="0"/>
        <w:ind w:left="1701" w:right="1417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О назначении председателя участковой избирательной комиссии избирательного участка, участка референдума № 2261 г</w:t>
      </w:r>
      <w:proofErr w:type="gramStart"/>
      <w:r>
        <w:rPr>
          <w:rFonts w:ascii="Times New Roman" w:hAnsi="Times New Roman"/>
          <w:b/>
          <w:bCs/>
        </w:rPr>
        <w:t>.Т</w:t>
      </w:r>
      <w:proofErr w:type="gramEnd"/>
      <w:r>
        <w:rPr>
          <w:rFonts w:ascii="Times New Roman" w:hAnsi="Times New Roman"/>
          <w:b/>
          <w:bCs/>
        </w:rPr>
        <w:t>аганрога Ростовской области</w:t>
      </w:r>
    </w:p>
    <w:p w:rsidR="00C04598" w:rsidRDefault="00C04598" w:rsidP="00C04598">
      <w:pPr>
        <w:pStyle w:val="a7"/>
        <w:rPr>
          <w:lang w:eastAsia="ru-RU"/>
        </w:rPr>
      </w:pPr>
    </w:p>
    <w:p w:rsidR="00C04598" w:rsidRDefault="00C04598" w:rsidP="00C04598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  <w:proofErr w:type="gramStart"/>
      <w:r>
        <w:rPr>
          <w:rFonts w:ascii="Times New Roman" w:hAnsi="Times New Roman"/>
          <w:sz w:val="28"/>
          <w:lang w:val="ru-RU"/>
        </w:rPr>
        <w:t>В соответствии с пунктом 7 статьи 28 Федерального закона от 12.06.2002 №67-ФЗ «Об основных гарантиях избирательных прав и права на участие в референдуме граждан Российской Федерации», статьями 17, 18 Областного закона от 12.05.2016 № 525-ЗС «О выборах и референдумах в Ростовской области», на основании решения Территориальной избирательной комиссии города Таганрога (западная) Ростовской области от 26.05.2023 № 46-1 «О формировании участковых избирательных комиссий</w:t>
      </w:r>
      <w:proofErr w:type="gramEnd"/>
      <w:r>
        <w:rPr>
          <w:rFonts w:ascii="Times New Roman" w:hAnsi="Times New Roman"/>
          <w:sz w:val="28"/>
          <w:lang w:val="ru-RU"/>
        </w:rPr>
        <w:t xml:space="preserve"> избирательных участков, участков референдума №№ 2215-2272, образованных на территории г. Таганрога», рассмотрев предложения по кандидатурам для назначения председателем участковой избирательной комиссии,</w:t>
      </w:r>
    </w:p>
    <w:p w:rsidR="00C04598" w:rsidRDefault="00C04598" w:rsidP="00C04598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</w:p>
    <w:p w:rsidR="00C04598" w:rsidRDefault="00C04598" w:rsidP="00C04598">
      <w:pPr>
        <w:pStyle w:val="14-15"/>
        <w:spacing w:line="240" w:lineRule="auto"/>
        <w:ind w:firstLine="0"/>
        <w:rPr>
          <w:rFonts w:ascii="Times New Roman" w:hAnsi="Times New Roman"/>
          <w:bCs/>
          <w:iCs/>
          <w:sz w:val="28"/>
          <w:lang w:val="ru-RU"/>
        </w:rPr>
      </w:pPr>
      <w:r>
        <w:rPr>
          <w:rFonts w:ascii="Times New Roman" w:hAnsi="Times New Roman"/>
          <w:color w:val="000000"/>
          <w:spacing w:val="1"/>
          <w:sz w:val="28"/>
          <w:lang w:val="ru-RU"/>
        </w:rPr>
        <w:t xml:space="preserve">Территориальная избирательная комиссия г. Таганрога (западная) Ростовской области </w:t>
      </w:r>
      <w:r>
        <w:rPr>
          <w:rFonts w:ascii="Times New Roman" w:hAnsi="Times New Roman"/>
          <w:sz w:val="28"/>
          <w:lang w:val="ru-RU"/>
        </w:rPr>
        <w:t>ПОСТАНОВЛЯЕТ:</w:t>
      </w:r>
    </w:p>
    <w:p w:rsidR="00C04598" w:rsidRDefault="00C04598" w:rsidP="00C04598">
      <w:pPr>
        <w:jc w:val="both"/>
        <w:rPr>
          <w:iCs/>
          <w:szCs w:val="28"/>
        </w:rPr>
      </w:pPr>
    </w:p>
    <w:p w:rsidR="00C04598" w:rsidRDefault="00C04598" w:rsidP="00C04598">
      <w:pPr>
        <w:pStyle w:val="a6"/>
        <w:widowControl w:val="0"/>
        <w:numPr>
          <w:ilvl w:val="0"/>
          <w:numId w:val="4"/>
        </w:numPr>
        <w:tabs>
          <w:tab w:val="left" w:pos="993"/>
        </w:tabs>
        <w:suppressAutoHyphens/>
        <w:autoSpaceDE w:val="0"/>
        <w:autoSpaceDN w:val="0"/>
        <w:adjustRightInd w:val="0"/>
        <w:spacing w:after="0" w:line="360" w:lineRule="auto"/>
        <w:ind w:left="0" w:firstLine="567"/>
        <w:jc w:val="both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 xml:space="preserve">Назначить председателем участковой избирательной комиссии избирательного участка, участка референдума № 2261 </w:t>
      </w:r>
      <w:r>
        <w:rPr>
          <w:rFonts w:ascii="Times New Roman" w:hAnsi="Times New Roman"/>
          <w:color w:val="000000"/>
          <w:spacing w:val="1"/>
          <w:sz w:val="28"/>
        </w:rPr>
        <w:t xml:space="preserve">г. Таганрога </w:t>
      </w:r>
      <w:r>
        <w:rPr>
          <w:rFonts w:ascii="Times New Roman" w:eastAsia="Calibri" w:hAnsi="Times New Roman"/>
          <w:sz w:val="28"/>
          <w:szCs w:val="28"/>
        </w:rPr>
        <w:t xml:space="preserve">Ростовской области члена участковой избирательной комиссии с правом решающего голоса </w:t>
      </w:r>
      <w:proofErr w:type="spellStart"/>
      <w:r>
        <w:rPr>
          <w:rFonts w:ascii="Times New Roman" w:eastAsia="Calibri" w:hAnsi="Times New Roman"/>
          <w:sz w:val="28"/>
          <w:szCs w:val="28"/>
        </w:rPr>
        <w:t>Лозб</w:t>
      </w:r>
      <w:r w:rsidR="00B06CF1">
        <w:rPr>
          <w:rFonts w:ascii="Times New Roman" w:eastAsia="Calibri" w:hAnsi="Times New Roman"/>
          <w:sz w:val="28"/>
          <w:szCs w:val="28"/>
        </w:rPr>
        <w:t>е</w:t>
      </w:r>
      <w:r>
        <w:rPr>
          <w:rFonts w:ascii="Times New Roman" w:eastAsia="Calibri" w:hAnsi="Times New Roman"/>
          <w:sz w:val="28"/>
          <w:szCs w:val="28"/>
        </w:rPr>
        <w:t>нева</w:t>
      </w:r>
      <w:proofErr w:type="spellEnd"/>
      <w:r>
        <w:rPr>
          <w:rFonts w:ascii="Times New Roman" w:eastAsia="Calibri" w:hAnsi="Times New Roman"/>
          <w:sz w:val="28"/>
          <w:szCs w:val="28"/>
        </w:rPr>
        <w:t xml:space="preserve"> Илью Александровича. </w:t>
      </w:r>
    </w:p>
    <w:p w:rsidR="00C04598" w:rsidRDefault="00C04598" w:rsidP="00C04598">
      <w:pPr>
        <w:pStyle w:val="a6"/>
        <w:numPr>
          <w:ilvl w:val="0"/>
          <w:numId w:val="4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</w:rPr>
      </w:pPr>
      <w:proofErr w:type="spellStart"/>
      <w:r>
        <w:rPr>
          <w:rFonts w:ascii="Times New Roman" w:eastAsia="Calibri" w:hAnsi="Times New Roman"/>
          <w:sz w:val="28"/>
          <w:szCs w:val="28"/>
        </w:rPr>
        <w:t>Лозб</w:t>
      </w:r>
      <w:r w:rsidR="00B06CF1">
        <w:rPr>
          <w:rFonts w:ascii="Times New Roman" w:eastAsia="Calibri" w:hAnsi="Times New Roman"/>
          <w:sz w:val="28"/>
          <w:szCs w:val="28"/>
        </w:rPr>
        <w:t>е</w:t>
      </w:r>
      <w:r>
        <w:rPr>
          <w:rFonts w:ascii="Times New Roman" w:eastAsia="Calibri" w:hAnsi="Times New Roman"/>
          <w:sz w:val="28"/>
          <w:szCs w:val="28"/>
        </w:rPr>
        <w:t>неву</w:t>
      </w:r>
      <w:proofErr w:type="spellEnd"/>
      <w:r>
        <w:rPr>
          <w:rFonts w:ascii="Times New Roman" w:eastAsia="Calibri" w:hAnsi="Times New Roman"/>
          <w:sz w:val="28"/>
          <w:szCs w:val="28"/>
        </w:rPr>
        <w:t xml:space="preserve"> Илье Александровичу</w:t>
      </w:r>
      <w:r>
        <w:rPr>
          <w:rFonts w:ascii="Times New Roman" w:eastAsia="Times New Roman" w:hAnsi="Times New Roman"/>
          <w:sz w:val="28"/>
          <w:szCs w:val="28"/>
        </w:rPr>
        <w:t xml:space="preserve">, назначенной настоящим решением председателем </w:t>
      </w:r>
      <w:r w:rsidR="00B70EE5">
        <w:rPr>
          <w:rFonts w:ascii="Times New Roman" w:eastAsia="Times New Roman" w:hAnsi="Times New Roman"/>
          <w:sz w:val="28"/>
          <w:szCs w:val="28"/>
        </w:rPr>
        <w:t xml:space="preserve">                                                               </w:t>
      </w:r>
      <w:bookmarkStart w:id="0" w:name="_GoBack"/>
      <w:bookmarkEnd w:id="0"/>
      <w:r>
        <w:rPr>
          <w:rFonts w:ascii="Times New Roman" w:eastAsia="Times New Roman" w:hAnsi="Times New Roman"/>
          <w:sz w:val="28"/>
          <w:szCs w:val="28"/>
        </w:rPr>
        <w:t xml:space="preserve">участковой избирательной комиссии, созвать первое заседание участковой избирательной комиссии 06 июня 2023 года </w:t>
      </w:r>
      <w:r>
        <w:rPr>
          <w:rFonts w:ascii="Times New Roman" w:eastAsia="Times New Roman" w:hAnsi="Times New Roman"/>
          <w:i/>
          <w:sz w:val="28"/>
          <w:szCs w:val="28"/>
        </w:rPr>
        <w:t xml:space="preserve">(либо не </w:t>
      </w:r>
      <w:proofErr w:type="gramStart"/>
      <w:r>
        <w:rPr>
          <w:rFonts w:ascii="Times New Roman" w:eastAsia="Times New Roman" w:hAnsi="Times New Roman"/>
          <w:i/>
          <w:sz w:val="28"/>
          <w:szCs w:val="28"/>
        </w:rPr>
        <w:t>позднее</w:t>
      </w:r>
      <w:proofErr w:type="gramEnd"/>
      <w:r>
        <w:rPr>
          <w:rFonts w:ascii="Times New Roman" w:eastAsia="Times New Roman" w:hAnsi="Times New Roman"/>
          <w:i/>
          <w:sz w:val="28"/>
          <w:szCs w:val="28"/>
        </w:rPr>
        <w:t xml:space="preserve"> чем на </w:t>
      </w:r>
      <w:r>
        <w:rPr>
          <w:rFonts w:ascii="Times New Roman" w:eastAsia="Times New Roman" w:hAnsi="Times New Roman"/>
          <w:i/>
          <w:sz w:val="28"/>
          <w:szCs w:val="28"/>
        </w:rPr>
        <w:lastRenderedPageBreak/>
        <w:t>пятнадцатый день после вынесения решения о назначении ее членов с правом решающего голоса)</w:t>
      </w:r>
      <w:r>
        <w:rPr>
          <w:rFonts w:ascii="Times New Roman" w:eastAsia="Times New Roman" w:hAnsi="Times New Roman"/>
          <w:sz w:val="28"/>
          <w:szCs w:val="28"/>
        </w:rPr>
        <w:t>.</w:t>
      </w:r>
    </w:p>
    <w:p w:rsidR="00C04598" w:rsidRDefault="00C04598" w:rsidP="00C04598">
      <w:pPr>
        <w:pStyle w:val="a6"/>
        <w:numPr>
          <w:ilvl w:val="0"/>
          <w:numId w:val="4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bCs/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C04598" w:rsidRDefault="00C04598" w:rsidP="00C04598">
      <w:pPr>
        <w:pStyle w:val="a6"/>
        <w:widowControl w:val="0"/>
        <w:numPr>
          <w:ilvl w:val="0"/>
          <w:numId w:val="4"/>
        </w:numPr>
        <w:tabs>
          <w:tab w:val="left" w:pos="993"/>
        </w:tabs>
        <w:autoSpaceDE w:val="0"/>
        <w:autoSpaceDN w:val="0"/>
        <w:adjustRightInd w:val="0"/>
        <w:spacing w:before="120" w:after="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bCs/>
          <w:sz w:val="28"/>
          <w:szCs w:val="28"/>
        </w:rPr>
        <w:t xml:space="preserve">Направить настоящее постановление в </w:t>
      </w:r>
      <w:r>
        <w:rPr>
          <w:rFonts w:ascii="Times New Roman" w:eastAsia="Calibri" w:hAnsi="Times New Roman"/>
          <w:sz w:val="28"/>
          <w:szCs w:val="28"/>
        </w:rPr>
        <w:t>участковую избирательную комиссию избирательного участка, участка референдума № 2261 г. Таганрога Ростовской области</w:t>
      </w:r>
      <w:r>
        <w:rPr>
          <w:rFonts w:ascii="Times New Roman" w:hAnsi="Times New Roman"/>
          <w:sz w:val="28"/>
          <w:szCs w:val="28"/>
        </w:rPr>
        <w:t>.</w:t>
      </w:r>
    </w:p>
    <w:p w:rsidR="00C04598" w:rsidRDefault="00C04598" w:rsidP="00C04598">
      <w:pPr>
        <w:pStyle w:val="a6"/>
        <w:widowControl w:val="0"/>
        <w:numPr>
          <w:ilvl w:val="0"/>
          <w:numId w:val="4"/>
        </w:numPr>
        <w:tabs>
          <w:tab w:val="left" w:pos="993"/>
        </w:tabs>
        <w:autoSpaceDE w:val="0"/>
        <w:autoSpaceDN w:val="0"/>
        <w:adjustRightInd w:val="0"/>
        <w:spacing w:before="120" w:after="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Опубликовать (обнародовать) настоящее постановление на сайте Территориальной избирательной комиссии г</w:t>
      </w:r>
      <w:proofErr w:type="gramStart"/>
      <w:r>
        <w:rPr>
          <w:rFonts w:ascii="Times New Roman" w:hAnsi="Times New Roman"/>
          <w:sz w:val="28"/>
          <w:szCs w:val="28"/>
        </w:rPr>
        <w:t>.Т</w:t>
      </w:r>
      <w:proofErr w:type="gramEnd"/>
      <w:r>
        <w:rPr>
          <w:rFonts w:ascii="Times New Roman" w:hAnsi="Times New Roman"/>
          <w:sz w:val="28"/>
          <w:szCs w:val="28"/>
        </w:rPr>
        <w:t>аганрога Ростовской области в информационно-телекоммуникационной сети «Интернет».</w:t>
      </w:r>
    </w:p>
    <w:p w:rsidR="00C04598" w:rsidRDefault="00C04598" w:rsidP="00C04598">
      <w:pPr>
        <w:pStyle w:val="a6"/>
        <w:widowControl w:val="0"/>
        <w:numPr>
          <w:ilvl w:val="0"/>
          <w:numId w:val="4"/>
        </w:numPr>
        <w:tabs>
          <w:tab w:val="left" w:pos="900"/>
          <w:tab w:val="left" w:pos="993"/>
        </w:tabs>
        <w:suppressAutoHyphens/>
        <w:spacing w:after="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iCs/>
          <w:sz w:val="28"/>
        </w:rPr>
        <w:t>Контроль за исполнением настоящего постановления возложить на секретаря Территориальной избирательной комиссии г. Таганрога (</w:t>
      </w:r>
      <w:proofErr w:type="gramStart"/>
      <w:r>
        <w:rPr>
          <w:rFonts w:ascii="Times New Roman" w:hAnsi="Times New Roman"/>
          <w:iCs/>
          <w:sz w:val="28"/>
        </w:rPr>
        <w:t>западная</w:t>
      </w:r>
      <w:proofErr w:type="gramEnd"/>
      <w:r>
        <w:rPr>
          <w:rFonts w:ascii="Times New Roman" w:hAnsi="Times New Roman"/>
          <w:iCs/>
          <w:sz w:val="28"/>
        </w:rPr>
        <w:t xml:space="preserve">) Ростовской области </w:t>
      </w:r>
      <w:proofErr w:type="spellStart"/>
      <w:r>
        <w:rPr>
          <w:rFonts w:ascii="Times New Roman" w:hAnsi="Times New Roman"/>
          <w:iCs/>
          <w:sz w:val="28"/>
        </w:rPr>
        <w:t>Странадко</w:t>
      </w:r>
      <w:proofErr w:type="spellEnd"/>
      <w:r>
        <w:rPr>
          <w:rFonts w:ascii="Times New Roman" w:hAnsi="Times New Roman"/>
          <w:iCs/>
          <w:sz w:val="28"/>
        </w:rPr>
        <w:t xml:space="preserve"> О.Н.</w:t>
      </w:r>
    </w:p>
    <w:p w:rsidR="00BB41EF" w:rsidRDefault="00BB41EF" w:rsidP="00364904">
      <w:pPr>
        <w:spacing w:line="276" w:lineRule="auto"/>
        <w:ind w:firstLine="709"/>
        <w:jc w:val="both"/>
      </w:pPr>
    </w:p>
    <w:p w:rsidR="002C6AFB" w:rsidRDefault="002C6AFB" w:rsidP="002C6AFB">
      <w:pPr>
        <w:pStyle w:val="a6"/>
        <w:rPr>
          <w:rFonts w:ascii="Times New Roman" w:hAnsi="Times New Roman"/>
          <w:sz w:val="28"/>
          <w:szCs w:val="28"/>
        </w:rPr>
      </w:pPr>
    </w:p>
    <w:p w:rsidR="002C6AFB" w:rsidRPr="002C6AFB" w:rsidRDefault="002C6AFB" w:rsidP="002C6AFB">
      <w:pPr>
        <w:pStyle w:val="a3"/>
        <w:ind w:left="927" w:firstLine="0"/>
        <w:jc w:val="left"/>
        <w:rPr>
          <w:rFonts w:ascii="Times New Roman" w:hAnsi="Times New Roman"/>
          <w:sz w:val="28"/>
          <w:szCs w:val="28"/>
        </w:rPr>
      </w:pPr>
    </w:p>
    <w:p w:rsidR="00A97AC4" w:rsidRDefault="00A97AC4" w:rsidP="00A97AC4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1D5967">
        <w:rPr>
          <w:rFonts w:ascii="Times New Roman" w:hAnsi="Times New Roman"/>
          <w:sz w:val="28"/>
          <w:szCs w:val="28"/>
        </w:rPr>
        <w:t>А. М. Ищенко</w:t>
      </w:r>
    </w:p>
    <w:p w:rsidR="00A97AC4" w:rsidRDefault="00A97AC4" w:rsidP="00A97AC4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1B0ECC" w:rsidRDefault="00A97AC4" w:rsidP="005A2102">
      <w:pPr>
        <w:pStyle w:val="a3"/>
        <w:ind w:firstLine="0"/>
        <w:jc w:val="left"/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1D5967">
        <w:rPr>
          <w:rFonts w:ascii="Times New Roman" w:hAnsi="Times New Roman"/>
          <w:sz w:val="28"/>
          <w:szCs w:val="28"/>
        </w:rPr>
        <w:t>О. Н. Странадко</w:t>
      </w:r>
    </w:p>
    <w:sectPr w:rsidR="001B0ECC" w:rsidSect="00ED29C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26248E"/>
    <w:multiLevelType w:val="hybridMultilevel"/>
    <w:tmpl w:val="29BEB6FE"/>
    <w:lvl w:ilvl="0" w:tplc="D6BEED76">
      <w:start w:val="1"/>
      <w:numFmt w:val="decimal"/>
      <w:lvlText w:val="%1."/>
      <w:lvlJc w:val="left"/>
      <w:pPr>
        <w:ind w:left="1714" w:hanging="1005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503B3C44"/>
    <w:multiLevelType w:val="hybridMultilevel"/>
    <w:tmpl w:val="C492A9FE"/>
    <w:lvl w:ilvl="0" w:tplc="0CCAE018">
      <w:start w:val="1"/>
      <w:numFmt w:val="decimal"/>
      <w:lvlText w:val="%1."/>
      <w:lvlJc w:val="left"/>
      <w:pPr>
        <w:ind w:left="927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683925E9"/>
    <w:multiLevelType w:val="hybridMultilevel"/>
    <w:tmpl w:val="04CC61C4"/>
    <w:lvl w:ilvl="0" w:tplc="CF50CF5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7F954413"/>
    <w:multiLevelType w:val="hybridMultilevel"/>
    <w:tmpl w:val="96828460"/>
    <w:lvl w:ilvl="0" w:tplc="8898A2E4">
      <w:start w:val="1"/>
      <w:numFmt w:val="decimal"/>
      <w:lvlText w:val="%1."/>
      <w:lvlJc w:val="left"/>
      <w:pPr>
        <w:ind w:left="1713" w:hanging="100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9"/>
  <w:characterSpacingControl w:val="doNotCompress"/>
  <w:compat>
    <w:compatSetting w:name="compatibilityMode" w:uri="http://schemas.microsoft.com/office/word" w:val="12"/>
  </w:compat>
  <w:rsids>
    <w:rsidRoot w:val="00A97AC4"/>
    <w:rsid w:val="00022EE3"/>
    <w:rsid w:val="000348B1"/>
    <w:rsid w:val="000470C9"/>
    <w:rsid w:val="000B42C9"/>
    <w:rsid w:val="000B5066"/>
    <w:rsid w:val="000B6F11"/>
    <w:rsid w:val="000C49E9"/>
    <w:rsid w:val="00123CFF"/>
    <w:rsid w:val="001302A7"/>
    <w:rsid w:val="001362C6"/>
    <w:rsid w:val="00160505"/>
    <w:rsid w:val="00165772"/>
    <w:rsid w:val="001762FD"/>
    <w:rsid w:val="00182B29"/>
    <w:rsid w:val="00186974"/>
    <w:rsid w:val="001B0ECC"/>
    <w:rsid w:val="001D5967"/>
    <w:rsid w:val="001D7F2E"/>
    <w:rsid w:val="00201FFC"/>
    <w:rsid w:val="00204695"/>
    <w:rsid w:val="0022550B"/>
    <w:rsid w:val="00225747"/>
    <w:rsid w:val="002274F1"/>
    <w:rsid w:val="002526D8"/>
    <w:rsid w:val="00276933"/>
    <w:rsid w:val="00280F98"/>
    <w:rsid w:val="00281473"/>
    <w:rsid w:val="002C6AFB"/>
    <w:rsid w:val="00305DEA"/>
    <w:rsid w:val="003175F1"/>
    <w:rsid w:val="00364904"/>
    <w:rsid w:val="003D1C75"/>
    <w:rsid w:val="003D1DCC"/>
    <w:rsid w:val="003E17F6"/>
    <w:rsid w:val="003E7060"/>
    <w:rsid w:val="00403D92"/>
    <w:rsid w:val="00411D54"/>
    <w:rsid w:val="0042370A"/>
    <w:rsid w:val="00444515"/>
    <w:rsid w:val="004462D7"/>
    <w:rsid w:val="004736C3"/>
    <w:rsid w:val="00495060"/>
    <w:rsid w:val="004D6975"/>
    <w:rsid w:val="005172EB"/>
    <w:rsid w:val="00551E6F"/>
    <w:rsid w:val="00551EC1"/>
    <w:rsid w:val="005A2102"/>
    <w:rsid w:val="005A4F63"/>
    <w:rsid w:val="00614788"/>
    <w:rsid w:val="00654406"/>
    <w:rsid w:val="006702CA"/>
    <w:rsid w:val="006A175E"/>
    <w:rsid w:val="006B5A30"/>
    <w:rsid w:val="006C65EA"/>
    <w:rsid w:val="006C6CA0"/>
    <w:rsid w:val="006E0834"/>
    <w:rsid w:val="006E225B"/>
    <w:rsid w:val="00746E92"/>
    <w:rsid w:val="007728F1"/>
    <w:rsid w:val="00775E62"/>
    <w:rsid w:val="007F4D65"/>
    <w:rsid w:val="00826A66"/>
    <w:rsid w:val="0084035E"/>
    <w:rsid w:val="008605AE"/>
    <w:rsid w:val="00890E17"/>
    <w:rsid w:val="008A0CBF"/>
    <w:rsid w:val="008C1C2D"/>
    <w:rsid w:val="008E0F08"/>
    <w:rsid w:val="00914ACD"/>
    <w:rsid w:val="009238C5"/>
    <w:rsid w:val="00934FD0"/>
    <w:rsid w:val="009604B6"/>
    <w:rsid w:val="00984DA0"/>
    <w:rsid w:val="00986A47"/>
    <w:rsid w:val="009951A5"/>
    <w:rsid w:val="00A86B80"/>
    <w:rsid w:val="00A924B1"/>
    <w:rsid w:val="00A97AC4"/>
    <w:rsid w:val="00B06CF1"/>
    <w:rsid w:val="00B70EE5"/>
    <w:rsid w:val="00BB41EF"/>
    <w:rsid w:val="00BE09AF"/>
    <w:rsid w:val="00C04598"/>
    <w:rsid w:val="00C616ED"/>
    <w:rsid w:val="00CB5C23"/>
    <w:rsid w:val="00CC24DA"/>
    <w:rsid w:val="00CC53C2"/>
    <w:rsid w:val="00CE7962"/>
    <w:rsid w:val="00CF643A"/>
    <w:rsid w:val="00D27121"/>
    <w:rsid w:val="00D362CB"/>
    <w:rsid w:val="00D43661"/>
    <w:rsid w:val="00D5422B"/>
    <w:rsid w:val="00D547E8"/>
    <w:rsid w:val="00DC49BC"/>
    <w:rsid w:val="00E14534"/>
    <w:rsid w:val="00E45A64"/>
    <w:rsid w:val="00E70992"/>
    <w:rsid w:val="00EA6AAD"/>
    <w:rsid w:val="00ED29C3"/>
    <w:rsid w:val="00FA2F61"/>
    <w:rsid w:val="00FE490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41EF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97AC4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A97AC4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5">
    <w:name w:val="Текст выноски Знак"/>
    <w:basedOn w:val="a0"/>
    <w:link w:val="a4"/>
    <w:uiPriority w:val="99"/>
    <w:semiHidden/>
    <w:rsid w:val="00A97AC4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2C6AFB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7">
    <w:name w:val="Body Text"/>
    <w:basedOn w:val="a"/>
    <w:link w:val="a8"/>
    <w:uiPriority w:val="99"/>
    <w:semiHidden/>
    <w:unhideWhenUsed/>
    <w:rsid w:val="00C04598"/>
    <w:pPr>
      <w:spacing w:after="120" w:line="254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8">
    <w:name w:val="Основной текст Знак"/>
    <w:basedOn w:val="a0"/>
    <w:link w:val="a7"/>
    <w:uiPriority w:val="99"/>
    <w:semiHidden/>
    <w:rsid w:val="00C04598"/>
  </w:style>
  <w:style w:type="paragraph" w:customStyle="1" w:styleId="1">
    <w:name w:val="Заголовок1"/>
    <w:basedOn w:val="a"/>
    <w:next w:val="a7"/>
    <w:semiHidden/>
    <w:rsid w:val="00C04598"/>
    <w:pPr>
      <w:keepNext/>
      <w:widowControl w:val="0"/>
      <w:suppressAutoHyphens/>
      <w:spacing w:before="240" w:after="120"/>
    </w:pPr>
    <w:rPr>
      <w:rFonts w:ascii="Arial" w:eastAsia="Lucida Sans Unicode" w:hAnsi="Arial" w:cs="Tahoma"/>
      <w:kern w:val="2"/>
      <w:szCs w:val="28"/>
    </w:rPr>
  </w:style>
  <w:style w:type="paragraph" w:customStyle="1" w:styleId="14-15">
    <w:name w:val="14-15"/>
    <w:basedOn w:val="a"/>
    <w:semiHidden/>
    <w:rsid w:val="00C04598"/>
    <w:pPr>
      <w:spacing w:line="360" w:lineRule="auto"/>
      <w:ind w:firstLine="709"/>
      <w:jc w:val="both"/>
    </w:pPr>
    <w:rPr>
      <w:rFonts w:ascii="Calibri" w:hAnsi="Calibri"/>
      <w:sz w:val="22"/>
      <w:szCs w:val="28"/>
      <w:lang w:val="en-US" w:eastAsia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41EF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97AC4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A97AC4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5">
    <w:name w:val="Текст выноски Знак"/>
    <w:basedOn w:val="a0"/>
    <w:link w:val="a4"/>
    <w:uiPriority w:val="99"/>
    <w:semiHidden/>
    <w:rsid w:val="00A97AC4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2C6AFB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6530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223</TotalTime>
  <Pages>2</Pages>
  <Words>350</Words>
  <Characters>1996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2342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Ищенко</cp:lastModifiedBy>
  <cp:revision>173</cp:revision>
  <dcterms:created xsi:type="dcterms:W3CDTF">2017-10-24T09:32:00Z</dcterms:created>
  <dcterms:modified xsi:type="dcterms:W3CDTF">2023-05-30T13:02:00Z</dcterms:modified>
</cp:coreProperties>
</file>