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234" w:rsidRDefault="00283665">
      <w:pPr>
        <w:keepNext/>
        <w:spacing w:before="240" w:after="60"/>
        <w:jc w:val="center"/>
        <w:outlineLvl w:val="2"/>
        <w:rPr>
          <w:b/>
        </w:rPr>
      </w:pPr>
      <w:bookmarkStart w:id="0" w:name="_GoBack"/>
      <w:bookmarkEnd w:id="0"/>
      <w:r>
        <w:rPr>
          <w:b/>
          <w:noProof/>
        </w:rPr>
        <w:drawing>
          <wp:inline distT="0" distB="0" distL="0" distR="0">
            <wp:extent cx="546100" cy="525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234" w:rsidRDefault="00283665">
      <w:pPr>
        <w:keepNext/>
        <w:jc w:val="center"/>
        <w:outlineLvl w:val="0"/>
        <w:rPr>
          <w:b/>
        </w:rPr>
      </w:pPr>
      <w:r>
        <w:rPr>
          <w:b/>
        </w:rPr>
        <w:t>ТЕРРИТОРИАЛЬНАЯ ИЗБИРАТЕЛЬНАЯ КОМИССИЯ</w:t>
      </w:r>
    </w:p>
    <w:p w:rsidR="00576234" w:rsidRDefault="00283665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576234" w:rsidRDefault="00576234">
      <w:pPr>
        <w:jc w:val="center"/>
        <w:rPr>
          <w:b/>
        </w:rPr>
      </w:pPr>
    </w:p>
    <w:p w:rsidR="00576234" w:rsidRDefault="00576234">
      <w:pPr>
        <w:jc w:val="center"/>
        <w:rPr>
          <w:b/>
          <w:sz w:val="26"/>
        </w:rPr>
      </w:pPr>
    </w:p>
    <w:p w:rsidR="00576234" w:rsidRDefault="00283665">
      <w:pPr>
        <w:keepNext/>
        <w:jc w:val="center"/>
        <w:outlineLvl w:val="1"/>
        <w:rPr>
          <w:b/>
        </w:rPr>
      </w:pPr>
      <w:r>
        <w:rPr>
          <w:b/>
        </w:rPr>
        <w:t xml:space="preserve">ПОСТАНОВЛЕНИЕ </w:t>
      </w:r>
    </w:p>
    <w:p w:rsidR="00576234" w:rsidRDefault="00576234">
      <w:pPr>
        <w:pStyle w:val="aa"/>
        <w:jc w:val="center"/>
        <w:rPr>
          <w:rFonts w:ascii="Times New Roman" w:hAnsi="Times New Roman"/>
          <w:b/>
          <w:sz w:val="28"/>
        </w:rPr>
      </w:pPr>
    </w:p>
    <w:p w:rsidR="00576234" w:rsidRDefault="00283665">
      <w:pPr>
        <w:pStyle w:val="aa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24 июня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№ 95-5</w:t>
      </w:r>
    </w:p>
    <w:p w:rsidR="00576234" w:rsidRDefault="00283665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76234" w:rsidRDefault="00576234">
      <w:pPr>
        <w:pStyle w:val="aa"/>
        <w:jc w:val="center"/>
        <w:rPr>
          <w:rFonts w:ascii="Times New Roman" w:hAnsi="Times New Roman"/>
          <w:sz w:val="28"/>
        </w:rPr>
      </w:pPr>
    </w:p>
    <w:p w:rsidR="00576234" w:rsidRDefault="00283665">
      <w:pPr>
        <w:pStyle w:val="12"/>
        <w:spacing w:before="0" w:after="0"/>
        <w:ind w:left="1701" w:right="141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 назначении председателя участковой избирательной комиссии избирательного участка, участка референдума № 2260 города Таганрога Ростовской области</w:t>
      </w:r>
    </w:p>
    <w:p w:rsidR="00576234" w:rsidRDefault="00576234">
      <w:pPr>
        <w:pStyle w:val="a5"/>
      </w:pPr>
    </w:p>
    <w:p w:rsidR="00576234" w:rsidRDefault="00283665">
      <w:pPr>
        <w:ind w:firstLine="708"/>
        <w:jc w:val="both"/>
      </w:pPr>
      <w:r>
        <w:t>В связи с досрочным прекращением полномочий председателя участковой избирательной комиссии избирательного уч</w:t>
      </w:r>
      <w:r>
        <w:t>астка № 2260</w:t>
      </w:r>
      <w:r>
        <w:br/>
        <w:t>Дудаль Виктории Сергеевны (</w:t>
      </w:r>
      <w:r>
        <w:rPr>
          <w:color w:val="000000" w:themeColor="text1"/>
        </w:rPr>
        <w:t>постановление № 94-7 от 21.06.2024 г.)</w:t>
      </w:r>
      <w:r>
        <w:t>, в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</w:t>
      </w:r>
      <w:r>
        <w:t xml:space="preserve">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 </w:t>
      </w:r>
      <w:r>
        <w:rPr>
          <w:spacing w:val="1"/>
        </w:rPr>
        <w:t>Территориальная избирательная комиссия</w:t>
      </w:r>
      <w:r>
        <w:rPr>
          <w:spacing w:val="1"/>
        </w:rPr>
        <w:t xml:space="preserve"> города Таганрога (западная) Ростовской области </w:t>
      </w:r>
    </w:p>
    <w:p w:rsidR="00576234" w:rsidRDefault="00576234">
      <w:pPr>
        <w:pStyle w:val="14-15"/>
        <w:spacing w:line="240" w:lineRule="auto"/>
        <w:ind w:firstLine="567"/>
        <w:rPr>
          <w:rFonts w:ascii="Times New Roman" w:hAnsi="Times New Roman"/>
          <w:sz w:val="28"/>
        </w:rPr>
      </w:pPr>
    </w:p>
    <w:p w:rsidR="00576234" w:rsidRDefault="00283665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576234" w:rsidRDefault="00576234">
      <w:pPr>
        <w:jc w:val="both"/>
      </w:pPr>
    </w:p>
    <w:p w:rsidR="00576234" w:rsidRDefault="00576234">
      <w:pPr>
        <w:jc w:val="both"/>
      </w:pPr>
    </w:p>
    <w:p w:rsidR="00576234" w:rsidRDefault="00283665">
      <w:pPr>
        <w:pStyle w:val="a7"/>
        <w:widowControl w:val="0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</w:pPr>
      <w:r>
        <w:rPr>
          <w:rFonts w:ascii="Times New Roman" w:hAnsi="Times New Roman"/>
          <w:sz w:val="28"/>
        </w:rPr>
        <w:t xml:space="preserve">Назначить председателем участковой избирательной комиссии избирательного участка, участка референдума № 2260 </w:t>
      </w:r>
      <w:r>
        <w:rPr>
          <w:rFonts w:ascii="Times New Roman" w:hAnsi="Times New Roman"/>
          <w:spacing w:val="1"/>
          <w:sz w:val="28"/>
        </w:rPr>
        <w:t xml:space="preserve">города Таганрога </w:t>
      </w:r>
      <w:r>
        <w:rPr>
          <w:rFonts w:ascii="Times New Roman" w:hAnsi="Times New Roman"/>
          <w:sz w:val="28"/>
        </w:rPr>
        <w:t xml:space="preserve">Ростовской области члена участковой избирательной комиссии с </w:t>
      </w:r>
      <w:r>
        <w:rPr>
          <w:rFonts w:ascii="Times New Roman" w:hAnsi="Times New Roman"/>
          <w:sz w:val="28"/>
        </w:rPr>
        <w:t>правом решающего голоса Чеченеву Марию Леонидовну, выдвинутая в состав собранием избирателей по месту жительства.</w:t>
      </w:r>
    </w:p>
    <w:p w:rsidR="00576234" w:rsidRDefault="00283665">
      <w:pPr>
        <w:pStyle w:val="a7"/>
        <w:widowControl w:val="0"/>
        <w:numPr>
          <w:ilvl w:val="0"/>
          <w:numId w:val="1"/>
        </w:numPr>
        <w:tabs>
          <w:tab w:val="left" w:pos="993"/>
        </w:tabs>
        <w:spacing w:before="120" w:after="0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участка, участка референдума № 2260 города Таганрога Рост</w:t>
      </w:r>
      <w:r>
        <w:rPr>
          <w:rFonts w:ascii="Times New Roman" w:hAnsi="Times New Roman"/>
          <w:sz w:val="28"/>
        </w:rPr>
        <w:t>овской области.</w:t>
      </w:r>
    </w:p>
    <w:p w:rsidR="00576234" w:rsidRDefault="00283665">
      <w:pPr>
        <w:numPr>
          <w:ilvl w:val="0"/>
          <w:numId w:val="1"/>
        </w:numPr>
        <w:spacing w:line="276" w:lineRule="auto"/>
        <w:ind w:left="0" w:firstLine="709"/>
        <w:jc w:val="both"/>
      </w:pPr>
      <w:r>
        <w:t>Разместить настоящее постановление на сайте Территориальной избирательной комиссии города Таганрога (западная) Ростовской области  в информационно-телекоммуникационной сети «Интернет».</w:t>
      </w:r>
    </w:p>
    <w:p w:rsidR="00576234" w:rsidRDefault="00576234">
      <w:pPr>
        <w:spacing w:line="276" w:lineRule="auto"/>
        <w:ind w:firstLine="709"/>
        <w:jc w:val="both"/>
      </w:pPr>
    </w:p>
    <w:p w:rsidR="00576234" w:rsidRDefault="00283665">
      <w:pPr>
        <w:pStyle w:val="a7"/>
        <w:widowControl w:val="0"/>
        <w:numPr>
          <w:ilvl w:val="0"/>
          <w:numId w:val="1"/>
        </w:numPr>
        <w:tabs>
          <w:tab w:val="left" w:pos="900"/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за исполнением настоящего постановления возло</w:t>
      </w:r>
      <w:r>
        <w:rPr>
          <w:rFonts w:ascii="Times New Roman" w:hAnsi="Times New Roman"/>
          <w:sz w:val="28"/>
        </w:rPr>
        <w:t>жить на секретаря Территориальной избирательной комиссии города Таганрога (западная) Ростовской области Мельникову Н.В.</w:t>
      </w:r>
    </w:p>
    <w:p w:rsidR="00576234" w:rsidRDefault="00576234">
      <w:pPr>
        <w:spacing w:line="276" w:lineRule="auto"/>
        <w:ind w:firstLine="709"/>
        <w:jc w:val="both"/>
      </w:pPr>
    </w:p>
    <w:p w:rsidR="00576234" w:rsidRDefault="00576234">
      <w:pPr>
        <w:pStyle w:val="a7"/>
        <w:rPr>
          <w:rFonts w:ascii="Times New Roman" w:hAnsi="Times New Roman"/>
          <w:sz w:val="28"/>
        </w:rPr>
      </w:pPr>
    </w:p>
    <w:p w:rsidR="00576234" w:rsidRDefault="00576234">
      <w:pPr>
        <w:pStyle w:val="aa"/>
        <w:ind w:left="927" w:firstLine="0"/>
        <w:jc w:val="left"/>
        <w:rPr>
          <w:rFonts w:ascii="Times New Roman" w:hAnsi="Times New Roman"/>
          <w:sz w:val="28"/>
        </w:rPr>
      </w:pPr>
    </w:p>
    <w:p w:rsidR="00576234" w:rsidRDefault="00283665">
      <w:pPr>
        <w:pStyle w:val="aa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576234" w:rsidRDefault="00576234">
      <w:pPr>
        <w:pStyle w:val="aa"/>
        <w:ind w:firstLine="0"/>
        <w:jc w:val="left"/>
        <w:rPr>
          <w:rFonts w:ascii="Times New Roman" w:hAnsi="Times New Roman"/>
          <w:sz w:val="28"/>
        </w:rPr>
      </w:pPr>
    </w:p>
    <w:p w:rsidR="00576234" w:rsidRDefault="00283665">
      <w:pPr>
        <w:pStyle w:val="aa"/>
        <w:ind w:firstLine="0"/>
        <w:jc w:val="left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sectPr w:rsidR="00576234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7227FF"/>
    <w:multiLevelType w:val="multilevel"/>
    <w:tmpl w:val="1E84ED8E"/>
    <w:lvl w:ilvl="0">
      <w:start w:val="1"/>
      <w:numFmt w:val="decimal"/>
      <w:lvlText w:val="%1."/>
      <w:lvlJc w:val="left"/>
      <w:pPr>
        <w:ind w:left="1713" w:hanging="1005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compat>
    <w:compatSetting w:name="compatibilityMode" w:uri="http://schemas.microsoft.com/office/word" w:val="14"/>
  </w:compat>
  <w:rsids>
    <w:rsidRoot w:val="00576234"/>
    <w:rsid w:val="00283665"/>
    <w:rsid w:val="00576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Body Text"/>
    <w:basedOn w:val="a"/>
    <w:link w:val="a6"/>
    <w:pPr>
      <w:spacing w:after="120" w:line="252" w:lineRule="auto"/>
    </w:pPr>
    <w:rPr>
      <w:rFonts w:asciiTheme="minorHAnsi" w:hAnsiTheme="minorHAnsi"/>
      <w:sz w:val="22"/>
    </w:rPr>
  </w:style>
  <w:style w:type="character" w:customStyle="1" w:styleId="a6">
    <w:name w:val="Основной текст Знак"/>
    <w:basedOn w:val="1"/>
    <w:link w:val="a5"/>
    <w:rPr>
      <w:rFonts w:asciiTheme="minorHAnsi" w:hAnsiTheme="minorHAnsi"/>
      <w:sz w:val="22"/>
    </w:rPr>
  </w:style>
  <w:style w:type="paragraph" w:customStyle="1" w:styleId="12">
    <w:name w:val="Заголовок1"/>
    <w:basedOn w:val="a"/>
    <w:next w:val="a5"/>
    <w:link w:val="13"/>
    <w:pPr>
      <w:keepNext/>
      <w:widowControl w:val="0"/>
      <w:spacing w:before="240" w:after="120"/>
    </w:pPr>
    <w:rPr>
      <w:rFonts w:ascii="Arial" w:hAnsi="Arial"/>
    </w:rPr>
  </w:style>
  <w:style w:type="character" w:customStyle="1" w:styleId="13">
    <w:name w:val="Заголовок1"/>
    <w:basedOn w:val="1"/>
    <w:link w:val="12"/>
    <w:rPr>
      <w:rFonts w:ascii="Arial" w:hAnsi="Arial"/>
      <w:sz w:val="28"/>
    </w:rPr>
  </w:style>
  <w:style w:type="paragraph" w:styleId="a7">
    <w:name w:val="List Paragraph"/>
    <w:basedOn w:val="a"/>
    <w:link w:val="a8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8">
    <w:name w:val="Абзац списка Знак"/>
    <w:basedOn w:val="1"/>
    <w:link w:val="a7"/>
    <w:rPr>
      <w:rFonts w:asciiTheme="minorHAnsi" w:hAnsiTheme="minorHAns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9"/>
    <w:rPr>
      <w:color w:val="0000FF"/>
      <w:u w:val="single"/>
    </w:rPr>
  </w:style>
  <w:style w:type="character" w:styleId="a9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7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Body Text"/>
    <w:basedOn w:val="a"/>
    <w:link w:val="a6"/>
    <w:pPr>
      <w:spacing w:after="120" w:line="252" w:lineRule="auto"/>
    </w:pPr>
    <w:rPr>
      <w:rFonts w:asciiTheme="minorHAnsi" w:hAnsiTheme="minorHAnsi"/>
      <w:sz w:val="22"/>
    </w:rPr>
  </w:style>
  <w:style w:type="character" w:customStyle="1" w:styleId="a6">
    <w:name w:val="Основной текст Знак"/>
    <w:basedOn w:val="1"/>
    <w:link w:val="a5"/>
    <w:rPr>
      <w:rFonts w:asciiTheme="minorHAnsi" w:hAnsiTheme="minorHAnsi"/>
      <w:sz w:val="22"/>
    </w:rPr>
  </w:style>
  <w:style w:type="paragraph" w:customStyle="1" w:styleId="12">
    <w:name w:val="Заголовок1"/>
    <w:basedOn w:val="a"/>
    <w:next w:val="a5"/>
    <w:link w:val="13"/>
    <w:pPr>
      <w:keepNext/>
      <w:widowControl w:val="0"/>
      <w:spacing w:before="240" w:after="120"/>
    </w:pPr>
    <w:rPr>
      <w:rFonts w:ascii="Arial" w:hAnsi="Arial"/>
    </w:rPr>
  </w:style>
  <w:style w:type="character" w:customStyle="1" w:styleId="13">
    <w:name w:val="Заголовок1"/>
    <w:basedOn w:val="1"/>
    <w:link w:val="12"/>
    <w:rPr>
      <w:rFonts w:ascii="Arial" w:hAnsi="Arial"/>
      <w:sz w:val="28"/>
    </w:rPr>
  </w:style>
  <w:style w:type="paragraph" w:styleId="a7">
    <w:name w:val="List Paragraph"/>
    <w:basedOn w:val="a"/>
    <w:link w:val="a8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8">
    <w:name w:val="Абзац списка Знак"/>
    <w:basedOn w:val="1"/>
    <w:link w:val="a7"/>
    <w:rPr>
      <w:rFonts w:asciiTheme="minorHAnsi" w:hAnsiTheme="minorHAns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9"/>
    <w:rPr>
      <w:color w:val="0000FF"/>
      <w:u w:val="single"/>
    </w:rPr>
  </w:style>
  <w:style w:type="character" w:styleId="a9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7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2024-07-26T09:22:00Z</dcterms:created>
  <dcterms:modified xsi:type="dcterms:W3CDTF">2024-07-26T09:22:00Z</dcterms:modified>
</cp:coreProperties>
</file>