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E7A" w:rsidRDefault="00ED7570">
      <w:pPr>
        <w:pStyle w:val="3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3E7A" w:rsidRDefault="00ED7570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83E7A" w:rsidRDefault="00ED7570">
      <w:pPr>
        <w:jc w:val="center"/>
        <w:rPr>
          <w:b/>
          <w:sz w:val="28"/>
        </w:rPr>
      </w:pPr>
      <w:r>
        <w:rPr>
          <w:b/>
          <w:sz w:val="28"/>
        </w:rPr>
        <w:t>ГОРОДА ТАГАНРОГА (ЗАПАДНАЯ) РОСТОВСКОЙ ОБЛАСТИ</w:t>
      </w:r>
    </w:p>
    <w:p w:rsidR="00883E7A" w:rsidRDefault="00883E7A">
      <w:pPr>
        <w:jc w:val="center"/>
        <w:rPr>
          <w:b/>
          <w:sz w:val="26"/>
        </w:rPr>
      </w:pPr>
    </w:p>
    <w:p w:rsidR="00883E7A" w:rsidRDefault="00ED7570">
      <w:pPr>
        <w:tabs>
          <w:tab w:val="left" w:pos="750"/>
          <w:tab w:val="left" w:pos="900"/>
        </w:tabs>
        <w:jc w:val="center"/>
        <w:rPr>
          <w:b/>
          <w:sz w:val="28"/>
        </w:rPr>
      </w:pPr>
      <w:r>
        <w:t xml:space="preserve">    </w:t>
      </w:r>
      <w:r>
        <w:rPr>
          <w:b/>
          <w:sz w:val="28"/>
        </w:rPr>
        <w:t xml:space="preserve">  ПОСТАНОВЛЕНИЕ </w:t>
      </w:r>
    </w:p>
    <w:p w:rsidR="00883E7A" w:rsidRDefault="00883E7A">
      <w:pPr>
        <w:tabs>
          <w:tab w:val="left" w:pos="750"/>
          <w:tab w:val="left" w:pos="900"/>
        </w:tabs>
        <w:jc w:val="center"/>
        <w:rPr>
          <w:b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883E7A">
        <w:tc>
          <w:tcPr>
            <w:tcW w:w="4785" w:type="dxa"/>
            <w:shd w:val="clear" w:color="auto" w:fill="auto"/>
          </w:tcPr>
          <w:p w:rsidR="00883E7A" w:rsidRDefault="00ED7570">
            <w:pPr>
              <w:tabs>
                <w:tab w:val="left" w:pos="750"/>
                <w:tab w:val="left" w:pos="900"/>
              </w:tabs>
              <w:rPr>
                <w:sz w:val="28"/>
              </w:rPr>
            </w:pPr>
            <w:r>
              <w:rPr>
                <w:sz w:val="28"/>
              </w:rPr>
              <w:t>29 июля 2024 г.</w:t>
            </w:r>
          </w:p>
        </w:tc>
        <w:tc>
          <w:tcPr>
            <w:tcW w:w="4786" w:type="dxa"/>
            <w:shd w:val="clear" w:color="auto" w:fill="auto"/>
          </w:tcPr>
          <w:p w:rsidR="00883E7A" w:rsidRDefault="00ED7570">
            <w:pPr>
              <w:tabs>
                <w:tab w:val="left" w:pos="750"/>
                <w:tab w:val="left" w:pos="900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№106-2</w:t>
            </w:r>
          </w:p>
        </w:tc>
      </w:tr>
    </w:tbl>
    <w:p w:rsidR="00883E7A" w:rsidRDefault="00ED7570">
      <w:pPr>
        <w:tabs>
          <w:tab w:val="left" w:pos="750"/>
          <w:tab w:val="left" w:pos="900"/>
        </w:tabs>
        <w:jc w:val="center"/>
        <w:rPr>
          <w:sz w:val="28"/>
        </w:rPr>
      </w:pPr>
      <w:r>
        <w:rPr>
          <w:sz w:val="28"/>
        </w:rPr>
        <w:t>г. Таганрог</w:t>
      </w:r>
    </w:p>
    <w:p w:rsidR="00883E7A" w:rsidRDefault="00883E7A">
      <w:pPr>
        <w:jc w:val="center"/>
        <w:rPr>
          <w:sz w:val="28"/>
        </w:rPr>
      </w:pPr>
    </w:p>
    <w:p w:rsidR="00883E7A" w:rsidRDefault="00ED7570">
      <w:pPr>
        <w:pStyle w:val="3"/>
        <w:tabs>
          <w:tab w:val="left" w:pos="8789"/>
        </w:tabs>
        <w:ind w:left="1701" w:right="1700"/>
        <w:jc w:val="both"/>
      </w:pPr>
      <w:r>
        <w:rPr>
          <w:b/>
        </w:rPr>
        <w:t xml:space="preserve">Об извещении кандидата в депутаты Городской Думы города Таганрога восьмого созыва Светличного  Романа </w:t>
      </w:r>
      <w:r>
        <w:rPr>
          <w:b/>
        </w:rPr>
        <w:t>Анатольевича</w:t>
      </w:r>
      <w:r>
        <w:rPr>
          <w:b/>
        </w:rPr>
        <w:br/>
        <w:t>о выявленных недостатках в документах, представленных для выдвижения и регистрации в Территориальную избирательную комиссию города Таганрога(западная) Ростовской области</w:t>
      </w:r>
    </w:p>
    <w:p w:rsidR="00883E7A" w:rsidRDefault="00883E7A">
      <w:pPr>
        <w:jc w:val="center"/>
        <w:rPr>
          <w:sz w:val="28"/>
        </w:rPr>
      </w:pPr>
    </w:p>
    <w:p w:rsidR="00883E7A" w:rsidRDefault="00ED7570">
      <w:pPr>
        <w:pStyle w:val="3"/>
        <w:tabs>
          <w:tab w:val="left" w:pos="9355"/>
        </w:tabs>
        <w:ind w:left="0" w:right="0" w:firstLine="709"/>
        <w:jc w:val="both"/>
      </w:pPr>
      <w:r>
        <w:t xml:space="preserve">Рассмотрев документы, представленные в </w:t>
      </w:r>
      <w:r>
        <w:t>Территориальную избирательную комиссию города Таганрога (западная) Ростовской области, в соответствии с пунктом 1.1 статьи 38 Федерального закона от 12.06.2002 № 67-ФЗ «Об основных гарантиях избирательных прав и права на участие в референдуме граждан Росси</w:t>
      </w:r>
      <w:r>
        <w:t>йской Федерации», Территориальная избирательная комиссия города Таганрога (западная) Ростовской области</w:t>
      </w:r>
    </w:p>
    <w:p w:rsidR="00883E7A" w:rsidRDefault="00883E7A">
      <w:pPr>
        <w:pStyle w:val="3"/>
        <w:tabs>
          <w:tab w:val="left" w:pos="9355"/>
        </w:tabs>
        <w:ind w:left="0" w:right="0" w:firstLine="709"/>
        <w:jc w:val="both"/>
      </w:pPr>
    </w:p>
    <w:p w:rsidR="00883E7A" w:rsidRDefault="00ED7570">
      <w:pPr>
        <w:pStyle w:val="3"/>
        <w:tabs>
          <w:tab w:val="left" w:pos="9355"/>
        </w:tabs>
        <w:ind w:left="0" w:right="0" w:firstLine="709"/>
        <w:rPr>
          <w:b/>
        </w:rPr>
      </w:pPr>
      <w:r>
        <w:rPr>
          <w:b/>
        </w:rPr>
        <w:t>ПОСТАНОВЛЯЕТ:</w:t>
      </w:r>
    </w:p>
    <w:p w:rsidR="00883E7A" w:rsidRDefault="00883E7A">
      <w:pPr>
        <w:jc w:val="center"/>
        <w:rPr>
          <w:sz w:val="28"/>
        </w:rPr>
      </w:pPr>
    </w:p>
    <w:p w:rsidR="00883E7A" w:rsidRDefault="00ED7570">
      <w:pPr>
        <w:numPr>
          <w:ilvl w:val="0"/>
          <w:numId w:val="1"/>
        </w:numPr>
        <w:tabs>
          <w:tab w:val="left" w:pos="1418"/>
        </w:tabs>
        <w:spacing w:line="360" w:lineRule="auto"/>
        <w:jc w:val="both"/>
        <w:rPr>
          <w:sz w:val="28"/>
        </w:rPr>
      </w:pPr>
      <w:r>
        <w:rPr>
          <w:sz w:val="28"/>
        </w:rPr>
        <w:t xml:space="preserve">Направить кандидату в депутаты Городской Думы города Таганрога восьмого созыва Светличному Роману Анатольевичу, выдвинутому </w:t>
      </w:r>
      <w:r>
        <w:rPr>
          <w:sz w:val="28"/>
        </w:rPr>
        <w:t>Региональным</w:t>
      </w:r>
      <w:r>
        <w:rPr>
          <w:sz w:val="28"/>
        </w:rPr>
        <w:t xml:space="preserve"> отделением социалистической  Политической партии </w:t>
      </w:r>
      <w:r>
        <w:rPr>
          <w:sz w:val="28"/>
        </w:rPr>
        <w:t>«</w:t>
      </w:r>
      <w:r>
        <w:rPr>
          <w:sz w:val="28"/>
        </w:rPr>
        <w:t>СПРАВЕДЛИВАЯ РОССИЯ – ПАТРИОТЫ - ЗА ПРАВДУ» в Ростовской области</w:t>
      </w:r>
      <w:r>
        <w:rPr>
          <w:sz w:val="28"/>
        </w:rPr>
        <w:t xml:space="preserve"> </w:t>
      </w:r>
      <w:r>
        <w:rPr>
          <w:sz w:val="28"/>
        </w:rPr>
        <w:t xml:space="preserve"> Извещение о выявленных недостатках в документах, представленных для выдвижения и регистрации в Территориальную избирательную комиссию город</w:t>
      </w:r>
      <w:r>
        <w:rPr>
          <w:sz w:val="28"/>
        </w:rPr>
        <w:t>а Таганрога (западная) Ростовской области (Прилагается).</w:t>
      </w:r>
    </w:p>
    <w:p w:rsidR="00883E7A" w:rsidRDefault="00ED7570">
      <w:pPr>
        <w:numPr>
          <w:ilvl w:val="0"/>
          <w:numId w:val="1"/>
        </w:numPr>
        <w:tabs>
          <w:tab w:val="left" w:pos="1418"/>
        </w:tabs>
        <w:spacing w:line="360" w:lineRule="auto"/>
        <w:jc w:val="both"/>
        <w:rPr>
          <w:sz w:val="28"/>
        </w:rPr>
      </w:pPr>
      <w:r>
        <w:rPr>
          <w:sz w:val="28"/>
        </w:rPr>
        <w:t xml:space="preserve">Уведомить кандидата в депутаты Городской Думы города Таганрога восьмого созыва Светличного Романа Анатольевича, выдвинутого </w:t>
      </w:r>
      <w:r>
        <w:rPr>
          <w:sz w:val="28"/>
        </w:rPr>
        <w:t xml:space="preserve">Региональным отделением социалистической  Политической партии </w:t>
      </w:r>
      <w:r>
        <w:rPr>
          <w:sz w:val="28"/>
        </w:rPr>
        <w:lastRenderedPageBreak/>
        <w:t>«</w:t>
      </w:r>
      <w:r>
        <w:rPr>
          <w:sz w:val="28"/>
        </w:rPr>
        <w:t>СПРАВЕДЛИВАЯ</w:t>
      </w:r>
      <w:r>
        <w:rPr>
          <w:sz w:val="28"/>
        </w:rPr>
        <w:t xml:space="preserve"> РОССИЯ – ПАТРИОТЫ - ЗА ПРАВДУ» в Ростовской области</w:t>
      </w:r>
      <w:r>
        <w:rPr>
          <w:sz w:val="28"/>
        </w:rPr>
        <w:t xml:space="preserve"> </w:t>
      </w:r>
      <w:r>
        <w:rPr>
          <w:sz w:val="28"/>
        </w:rPr>
        <w:t xml:space="preserve"> о том, что рассмотрение вопроса о регистрации кандидата в депутаты Городской Думы города Таганрога восьмого созыва Светличного Романа Анатольевича, выдвинутого</w:t>
      </w:r>
      <w:r>
        <w:rPr>
          <w:sz w:val="28"/>
        </w:rPr>
        <w:t xml:space="preserve"> Региональным отделением социалистической  </w:t>
      </w:r>
      <w:r>
        <w:rPr>
          <w:sz w:val="28"/>
        </w:rPr>
        <w:t xml:space="preserve">Политической партии </w:t>
      </w:r>
      <w:r>
        <w:rPr>
          <w:sz w:val="28"/>
        </w:rPr>
        <w:t>«</w:t>
      </w:r>
      <w:r>
        <w:rPr>
          <w:sz w:val="28"/>
        </w:rPr>
        <w:t>СПРАВЕДЛИВАЯ РОССИЯ – ПАТРИОТЫ - ЗА ПРАВДУ» в Ростовской области</w:t>
      </w:r>
      <w:r>
        <w:rPr>
          <w:sz w:val="28"/>
        </w:rPr>
        <w:t xml:space="preserve">  на заседании Территориальной избирательной комиссии города Таганрога (западная) Ростовской области  планируется «01» августа 2024 года.</w:t>
      </w:r>
    </w:p>
    <w:p w:rsidR="00883E7A" w:rsidRDefault="00ED7570">
      <w:pPr>
        <w:pStyle w:val="a7"/>
        <w:spacing w:line="360" w:lineRule="auto"/>
        <w:ind w:right="175" w:firstLine="709"/>
      </w:pPr>
      <w:r>
        <w:t>3. Разместить настоящее постановл</w:t>
      </w:r>
      <w:r>
        <w:t>ение на сайте Территориальной избирательной комиссии города Таганрога(западная) в информационно-телекоммуникационной сети «Интернет».</w:t>
      </w:r>
    </w:p>
    <w:p w:rsidR="00883E7A" w:rsidRDefault="00ED7570">
      <w:pPr>
        <w:pStyle w:val="a7"/>
        <w:numPr>
          <w:ilvl w:val="0"/>
          <w:numId w:val="1"/>
        </w:numPr>
        <w:spacing w:line="360" w:lineRule="auto"/>
        <w:ind w:right="-1"/>
      </w:pPr>
      <w:r>
        <w:t xml:space="preserve">Контроль за выполнением настоящего постановления возложить </w:t>
      </w:r>
      <w:r>
        <w:br/>
        <w:t>на руководителя Контрольно-ревизионной службе при Территориаль</w:t>
      </w:r>
      <w:r>
        <w:t>ной избирательной комиссии города Таганрога (западная)  Кочиеву Н.Н.</w:t>
      </w:r>
    </w:p>
    <w:p w:rsidR="00883E7A" w:rsidRDefault="00883E7A">
      <w:pPr>
        <w:pStyle w:val="25"/>
        <w:spacing w:after="0" w:line="240" w:lineRule="auto"/>
        <w:ind w:left="360" w:right="256"/>
        <w:jc w:val="both"/>
        <w:rPr>
          <w:sz w:val="28"/>
        </w:rPr>
      </w:pPr>
    </w:p>
    <w:p w:rsidR="00883E7A" w:rsidRDefault="00883E7A">
      <w:pPr>
        <w:pStyle w:val="25"/>
        <w:spacing w:after="0" w:line="240" w:lineRule="auto"/>
        <w:ind w:left="360" w:right="256"/>
        <w:jc w:val="both"/>
        <w:rPr>
          <w:sz w:val="28"/>
        </w:rPr>
      </w:pPr>
    </w:p>
    <w:p w:rsidR="00883E7A" w:rsidRDefault="00ED7570">
      <w:pPr>
        <w:ind w:right="175"/>
        <w:jc w:val="both"/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А.М.Ищенко</w:t>
      </w:r>
    </w:p>
    <w:p w:rsidR="00883E7A" w:rsidRDefault="00883E7A">
      <w:pPr>
        <w:ind w:left="-283"/>
        <w:rPr>
          <w:sz w:val="28"/>
        </w:rPr>
      </w:pPr>
    </w:p>
    <w:p w:rsidR="00883E7A" w:rsidRDefault="00ED7570">
      <w:pPr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</w:t>
      </w:r>
      <w:r>
        <w:rPr>
          <w:sz w:val="28"/>
        </w:rPr>
        <w:tab/>
        <w:t>Н.В.Мельникова</w:t>
      </w:r>
    </w:p>
    <w:p w:rsidR="00883E7A" w:rsidRDefault="00ED7570">
      <w:pPr>
        <w:ind w:right="175"/>
        <w:jc w:val="both"/>
        <w:rPr>
          <w:sz w:val="28"/>
        </w:rPr>
      </w:pPr>
      <w:r>
        <w:rPr>
          <w:sz w:val="28"/>
        </w:rPr>
        <w:br w:type="page"/>
      </w:r>
    </w:p>
    <w:p w:rsidR="00883E7A" w:rsidRDefault="00ED7570">
      <w:pPr>
        <w:ind w:left="5103"/>
        <w:jc w:val="center"/>
        <w:rPr>
          <w:sz w:val="28"/>
        </w:rPr>
      </w:pPr>
      <w:r>
        <w:rPr>
          <w:sz w:val="28"/>
        </w:rPr>
        <w:lastRenderedPageBreak/>
        <w:t>Приложение</w:t>
      </w:r>
    </w:p>
    <w:p w:rsidR="00883E7A" w:rsidRDefault="00ED7570">
      <w:pPr>
        <w:ind w:left="5103"/>
        <w:jc w:val="center"/>
        <w:rPr>
          <w:sz w:val="28"/>
        </w:rPr>
      </w:pPr>
      <w:r>
        <w:rPr>
          <w:sz w:val="28"/>
        </w:rPr>
        <w:t xml:space="preserve">к постановлению Территориальной избирательной комиссии города </w:t>
      </w:r>
      <w:r>
        <w:rPr>
          <w:sz w:val="28"/>
        </w:rPr>
        <w:t>Таганрога(западная) Ростовской области от 29.07.2024 № 106-2</w:t>
      </w:r>
    </w:p>
    <w:p w:rsidR="00883E7A" w:rsidRDefault="00883E7A">
      <w:pPr>
        <w:rPr>
          <w:sz w:val="24"/>
        </w:rPr>
      </w:pPr>
    </w:p>
    <w:p w:rsidR="00883E7A" w:rsidRDefault="00883E7A">
      <w:pPr>
        <w:rPr>
          <w:sz w:val="24"/>
        </w:rPr>
      </w:pPr>
    </w:p>
    <w:p w:rsidR="00883E7A" w:rsidRDefault="00ED7570">
      <w:pPr>
        <w:pStyle w:val="3"/>
      </w:pPr>
      <w:r>
        <w:rPr>
          <w:noProof/>
        </w:rPr>
        <w:drawing>
          <wp:inline distT="0" distB="0" distL="0" distR="0">
            <wp:extent cx="543052" cy="523875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3E7A" w:rsidRDefault="00ED7570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83E7A" w:rsidRDefault="00ED7570">
      <w:pPr>
        <w:jc w:val="center"/>
        <w:rPr>
          <w:b/>
          <w:sz w:val="28"/>
        </w:rPr>
      </w:pPr>
      <w:r>
        <w:rPr>
          <w:b/>
          <w:sz w:val="28"/>
        </w:rPr>
        <w:t>ГОРОДА ТАГАНРОГА (ЗАПАДНАЯ) РОСТОВСКОЙ ОБЛАСТИ</w:t>
      </w:r>
    </w:p>
    <w:p w:rsidR="00883E7A" w:rsidRDefault="00883E7A">
      <w:pPr>
        <w:jc w:val="center"/>
        <w:rPr>
          <w:b/>
          <w:sz w:val="26"/>
        </w:rPr>
      </w:pPr>
    </w:p>
    <w:p w:rsidR="00883E7A" w:rsidRDefault="00ED7570">
      <w:pPr>
        <w:tabs>
          <w:tab w:val="left" w:pos="750"/>
          <w:tab w:val="left" w:pos="900"/>
        </w:tabs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883E7A" w:rsidRDefault="00883E7A">
      <w:pPr>
        <w:tabs>
          <w:tab w:val="left" w:pos="750"/>
          <w:tab w:val="left" w:pos="900"/>
        </w:tabs>
        <w:jc w:val="center"/>
        <w:rPr>
          <w:b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883E7A">
        <w:tc>
          <w:tcPr>
            <w:tcW w:w="4785" w:type="dxa"/>
            <w:shd w:val="clear" w:color="auto" w:fill="auto"/>
          </w:tcPr>
          <w:p w:rsidR="00883E7A" w:rsidRDefault="00ED7570">
            <w:pPr>
              <w:tabs>
                <w:tab w:val="left" w:pos="750"/>
                <w:tab w:val="left" w:pos="900"/>
              </w:tabs>
              <w:rPr>
                <w:sz w:val="28"/>
              </w:rPr>
            </w:pPr>
            <w:r>
              <w:rPr>
                <w:sz w:val="28"/>
              </w:rPr>
              <w:t>29 июля 2024 г.</w:t>
            </w:r>
          </w:p>
        </w:tc>
        <w:tc>
          <w:tcPr>
            <w:tcW w:w="4786" w:type="dxa"/>
            <w:shd w:val="clear" w:color="auto" w:fill="auto"/>
          </w:tcPr>
          <w:p w:rsidR="00883E7A" w:rsidRDefault="00ED7570">
            <w:pPr>
              <w:tabs>
                <w:tab w:val="left" w:pos="750"/>
                <w:tab w:val="left" w:pos="900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№106-2 </w:t>
            </w:r>
          </w:p>
        </w:tc>
      </w:tr>
    </w:tbl>
    <w:p w:rsidR="00883E7A" w:rsidRDefault="00ED7570">
      <w:pPr>
        <w:tabs>
          <w:tab w:val="left" w:pos="750"/>
          <w:tab w:val="left" w:pos="900"/>
        </w:tabs>
        <w:jc w:val="center"/>
        <w:rPr>
          <w:sz w:val="28"/>
        </w:rPr>
      </w:pPr>
      <w:r>
        <w:rPr>
          <w:sz w:val="28"/>
        </w:rPr>
        <w:t>г. Таганрог</w:t>
      </w:r>
    </w:p>
    <w:p w:rsidR="00883E7A" w:rsidRDefault="00883E7A">
      <w:pPr>
        <w:rPr>
          <w:sz w:val="28"/>
        </w:rPr>
      </w:pPr>
    </w:p>
    <w:p w:rsidR="00883E7A" w:rsidRDefault="00ED7570">
      <w:pPr>
        <w:jc w:val="center"/>
        <w:rPr>
          <w:b/>
          <w:sz w:val="28"/>
        </w:rPr>
      </w:pPr>
      <w:r>
        <w:rPr>
          <w:b/>
          <w:sz w:val="28"/>
        </w:rPr>
        <w:t>Извещение</w:t>
      </w:r>
    </w:p>
    <w:p w:rsidR="00883E7A" w:rsidRDefault="00ED7570">
      <w:pPr>
        <w:jc w:val="center"/>
        <w:rPr>
          <w:b/>
          <w:sz w:val="28"/>
        </w:rPr>
      </w:pPr>
      <w:r>
        <w:rPr>
          <w:b/>
          <w:sz w:val="28"/>
        </w:rPr>
        <w:t xml:space="preserve">о выявленных недостатках в документах, </w:t>
      </w:r>
      <w:r>
        <w:rPr>
          <w:b/>
          <w:sz w:val="28"/>
        </w:rPr>
        <w:t>представленных</w:t>
      </w:r>
    </w:p>
    <w:p w:rsidR="00883E7A" w:rsidRDefault="00ED7570">
      <w:pPr>
        <w:jc w:val="center"/>
        <w:rPr>
          <w:b/>
          <w:sz w:val="28"/>
        </w:rPr>
      </w:pPr>
      <w:r>
        <w:rPr>
          <w:b/>
          <w:sz w:val="28"/>
        </w:rPr>
        <w:t>для регистрации кандидата в депутаты Городской Думы города Таганрога восьмого созыва Светличного Романа Анатольевича</w:t>
      </w:r>
    </w:p>
    <w:p w:rsidR="00883E7A" w:rsidRDefault="00883E7A">
      <w:pPr>
        <w:ind w:firstLine="709"/>
        <w:jc w:val="both"/>
        <w:rPr>
          <w:sz w:val="28"/>
        </w:rPr>
      </w:pPr>
    </w:p>
    <w:p w:rsidR="00883E7A" w:rsidRDefault="00ED7570">
      <w:pPr>
        <w:tabs>
          <w:tab w:val="left" w:pos="1418"/>
        </w:tabs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пунктом 1.1 статьи 38 Федерального закона </w:t>
      </w:r>
      <w:r>
        <w:rPr>
          <w:sz w:val="28"/>
        </w:rPr>
        <w:br/>
        <w:t>от 12.06.2002 № 67-ФЗ «Об основных гарантиях избирательных прав</w:t>
      </w:r>
      <w:r>
        <w:rPr>
          <w:sz w:val="28"/>
        </w:rPr>
        <w:t xml:space="preserve"> и права на участие в референдуме граждан Российской Федерации» Территориальная избирательная комиссия города Таганрога (западная) Ростовской области извещает кандидата в депутаты Городской Думы города Таганрога восьмого созыва Светличного Романа Анатольев</w:t>
      </w:r>
      <w:r>
        <w:rPr>
          <w:sz w:val="28"/>
        </w:rPr>
        <w:t xml:space="preserve">ича, выдвинутого </w:t>
      </w:r>
      <w:r>
        <w:rPr>
          <w:sz w:val="28"/>
        </w:rPr>
        <w:t xml:space="preserve">Региональным отделением социалистической  Политической партии </w:t>
      </w:r>
      <w:r>
        <w:rPr>
          <w:sz w:val="28"/>
        </w:rPr>
        <w:t>«</w:t>
      </w:r>
      <w:r>
        <w:rPr>
          <w:sz w:val="28"/>
        </w:rPr>
        <w:t>СПРАВЕДЛИВАЯ РОССИЯ – ПАТРИОТЫ - ЗА ПРАВДУ» в Ростовской области</w:t>
      </w:r>
      <w:r>
        <w:rPr>
          <w:sz w:val="28"/>
        </w:rPr>
        <w:t xml:space="preserve"> о том, что в результате проверки документов выявлены недостатки (перечень прилагается).</w:t>
      </w:r>
    </w:p>
    <w:p w:rsidR="00883E7A" w:rsidRDefault="00ED7570">
      <w:pPr>
        <w:rPr>
          <w:sz w:val="28"/>
        </w:rPr>
      </w:pPr>
      <w:r>
        <w:rPr>
          <w:sz w:val="28"/>
        </w:rPr>
        <w:br w:type="page"/>
      </w:r>
      <w:r>
        <w:rPr>
          <w:sz w:val="28"/>
        </w:rPr>
        <w:lastRenderedPageBreak/>
        <w:t xml:space="preserve">                      </w:t>
      </w:r>
      <w:r>
        <w:rPr>
          <w:sz w:val="28"/>
        </w:rPr>
        <w:t xml:space="preserve">                                                                     Приложение</w:t>
      </w:r>
    </w:p>
    <w:p w:rsidR="00883E7A" w:rsidRDefault="00ED7570">
      <w:pPr>
        <w:ind w:left="4536"/>
        <w:jc w:val="center"/>
        <w:rPr>
          <w:sz w:val="28"/>
        </w:rPr>
      </w:pPr>
      <w:r>
        <w:rPr>
          <w:sz w:val="28"/>
        </w:rPr>
        <w:t xml:space="preserve">    к Извещению о выявленных недостатках в документах, представленных для регистрации кандидата в депутаты Городской Думы города Таганрога восьмого созыва </w:t>
      </w:r>
    </w:p>
    <w:p w:rsidR="00883E7A" w:rsidRDefault="00ED7570">
      <w:pPr>
        <w:ind w:left="4536"/>
        <w:jc w:val="center"/>
        <w:rPr>
          <w:sz w:val="28"/>
          <w:u w:val="single"/>
        </w:rPr>
      </w:pPr>
      <w:r>
        <w:rPr>
          <w:sz w:val="28"/>
          <w:u w:val="single"/>
        </w:rPr>
        <w:t>Светличного Романа А</w:t>
      </w:r>
      <w:r>
        <w:rPr>
          <w:sz w:val="28"/>
          <w:u w:val="single"/>
        </w:rPr>
        <w:t>натольевича</w:t>
      </w:r>
    </w:p>
    <w:p w:rsidR="00883E7A" w:rsidRDefault="00ED7570">
      <w:pPr>
        <w:ind w:left="4536"/>
        <w:jc w:val="center"/>
        <w:rPr>
          <w:sz w:val="28"/>
          <w:vertAlign w:val="superscript"/>
        </w:rPr>
      </w:pPr>
      <w:r>
        <w:rPr>
          <w:sz w:val="28"/>
          <w:vertAlign w:val="superscript"/>
        </w:rPr>
        <w:t>(ФИО кандидата)</w:t>
      </w:r>
    </w:p>
    <w:p w:rsidR="00883E7A" w:rsidRDefault="00883E7A">
      <w:pPr>
        <w:rPr>
          <w:sz w:val="28"/>
        </w:rPr>
      </w:pPr>
    </w:p>
    <w:p w:rsidR="00883E7A" w:rsidRDefault="00883E7A">
      <w:pPr>
        <w:rPr>
          <w:sz w:val="28"/>
        </w:rPr>
      </w:pPr>
    </w:p>
    <w:p w:rsidR="00883E7A" w:rsidRDefault="00ED7570">
      <w:pPr>
        <w:jc w:val="center"/>
        <w:rPr>
          <w:b/>
          <w:sz w:val="28"/>
        </w:rPr>
      </w:pPr>
      <w:r>
        <w:rPr>
          <w:b/>
          <w:sz w:val="28"/>
        </w:rPr>
        <w:t>Перечень</w:t>
      </w:r>
    </w:p>
    <w:p w:rsidR="00883E7A" w:rsidRDefault="00ED7570">
      <w:pPr>
        <w:jc w:val="center"/>
        <w:rPr>
          <w:sz w:val="28"/>
        </w:rPr>
      </w:pPr>
      <w:r>
        <w:rPr>
          <w:b/>
          <w:sz w:val="28"/>
        </w:rPr>
        <w:t>недостатков, выявленных в результате проверки документов, представленных кандидатом в депутаты Городской Думы города Таганрога восьмого созыва</w:t>
      </w:r>
      <w:r>
        <w:rPr>
          <w:sz w:val="28"/>
        </w:rPr>
        <w:t xml:space="preserve"> </w:t>
      </w:r>
      <w:r>
        <w:rPr>
          <w:b/>
          <w:sz w:val="28"/>
        </w:rPr>
        <w:t xml:space="preserve">Светличного Романа Анатольевича, выдвинутого </w:t>
      </w:r>
      <w:r>
        <w:rPr>
          <w:b/>
          <w:sz w:val="28"/>
        </w:rPr>
        <w:t>Региональным отделением социа</w:t>
      </w:r>
      <w:r>
        <w:rPr>
          <w:b/>
          <w:sz w:val="28"/>
        </w:rPr>
        <w:t xml:space="preserve">листической  Политической партии «СПРАВЕДЛИВАЯ РОССИЯ – ПАТРИОТЫ - ЗА ПРАВДУ» </w:t>
      </w:r>
    </w:p>
    <w:p w:rsidR="00883E7A" w:rsidRDefault="00883E7A">
      <w:pPr>
        <w:rPr>
          <w:sz w:val="28"/>
        </w:rPr>
      </w:pPr>
    </w:p>
    <w:p w:rsidR="00883E7A" w:rsidRDefault="00ED7570">
      <w:pPr>
        <w:jc w:val="both"/>
        <w:rPr>
          <w:sz w:val="28"/>
        </w:rPr>
      </w:pPr>
      <w:r>
        <w:rPr>
          <w:sz w:val="28"/>
        </w:rPr>
        <w:t xml:space="preserve">Отсутствуют сведения о нежилом здании: </w:t>
      </w:r>
    </w:p>
    <w:p w:rsidR="00883E7A" w:rsidRDefault="00ED7570">
      <w:pPr>
        <w:jc w:val="both"/>
        <w:rPr>
          <w:sz w:val="28"/>
        </w:rPr>
      </w:pPr>
      <w:r>
        <w:rPr>
          <w:sz w:val="28"/>
        </w:rPr>
        <w:t>Хозпостройка, Ростовская область, город Таганрог, пер. Артиллерийский 17-й, 33. Общая площадь 36,6кв.м.</w:t>
      </w:r>
    </w:p>
    <w:p w:rsidR="00883E7A" w:rsidRDefault="00883E7A">
      <w:pPr>
        <w:jc w:val="both"/>
        <w:rPr>
          <w:sz w:val="28"/>
        </w:rPr>
      </w:pPr>
    </w:p>
    <w:p w:rsidR="00883E7A" w:rsidRDefault="00883E7A">
      <w:pPr>
        <w:ind w:right="175"/>
        <w:jc w:val="both"/>
        <w:rPr>
          <w:sz w:val="28"/>
        </w:rPr>
      </w:pPr>
    </w:p>
    <w:p w:rsidR="00883E7A" w:rsidRDefault="00883E7A">
      <w:pPr>
        <w:rPr>
          <w:sz w:val="28"/>
        </w:rPr>
      </w:pPr>
    </w:p>
    <w:sectPr w:rsidR="00883E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454" w:footer="4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570" w:rsidRDefault="00ED7570">
      <w:r>
        <w:separator/>
      </w:r>
    </w:p>
  </w:endnote>
  <w:endnote w:type="continuationSeparator" w:id="0">
    <w:p w:rsidR="00ED7570" w:rsidRDefault="00ED7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E7A" w:rsidRDefault="00883E7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E7A" w:rsidRDefault="00883E7A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E7A" w:rsidRDefault="00883E7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570" w:rsidRDefault="00ED7570">
      <w:r>
        <w:separator/>
      </w:r>
    </w:p>
  </w:footnote>
  <w:footnote w:type="continuationSeparator" w:id="0">
    <w:p w:rsidR="00ED7570" w:rsidRDefault="00ED75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E7A" w:rsidRDefault="00883E7A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E7A" w:rsidRDefault="00883E7A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E7A" w:rsidRDefault="00883E7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0C2C"/>
    <w:multiLevelType w:val="multilevel"/>
    <w:tmpl w:val="6C4E80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83E7A"/>
    <w:rsid w:val="00635C34"/>
    <w:rsid w:val="00883E7A"/>
    <w:rsid w:val="00ED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Plain Text"/>
    <w:basedOn w:val="a"/>
    <w:link w:val="a4"/>
    <w:pPr>
      <w:spacing w:line="360" w:lineRule="auto"/>
      <w:ind w:firstLine="709"/>
      <w:jc w:val="both"/>
    </w:pPr>
    <w:rPr>
      <w:sz w:val="28"/>
    </w:rPr>
  </w:style>
  <w:style w:type="character" w:customStyle="1" w:styleId="a4">
    <w:name w:val="Текст Знак"/>
    <w:basedOn w:val="1"/>
    <w:link w:val="a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styleId="a5">
    <w:name w:val="Block Text"/>
    <w:basedOn w:val="a"/>
    <w:link w:val="a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 CYR" w:hAnsi="Times New Roman CYR"/>
      <w:b/>
      <w:sz w:val="28"/>
    </w:rPr>
  </w:style>
  <w:style w:type="paragraph" w:styleId="23">
    <w:name w:val="Body Text Indent 2"/>
    <w:basedOn w:val="a"/>
    <w:link w:val="24"/>
    <w:pPr>
      <w:ind w:firstLine="851"/>
    </w:pPr>
    <w:rPr>
      <w:sz w:val="28"/>
    </w:r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7">
    <w:name w:val="Body Text Indent"/>
    <w:basedOn w:val="a"/>
    <w:link w:val="a8"/>
    <w:pPr>
      <w:ind w:firstLine="720"/>
      <w:jc w:val="both"/>
    </w:pPr>
    <w:rPr>
      <w:sz w:val="28"/>
    </w:rPr>
  </w:style>
  <w:style w:type="character" w:customStyle="1" w:styleId="a8">
    <w:name w:val="Основной текст с отступом Знак"/>
    <w:basedOn w:val="1"/>
    <w:link w:val="a7"/>
    <w:rPr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basedOn w:val="1"/>
    <w:link w:val="aa"/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styleId="ae">
    <w:name w:val="header"/>
    <w:basedOn w:val="a"/>
    <w:link w:val="af"/>
    <w:pPr>
      <w:tabs>
        <w:tab w:val="center" w:pos="4153"/>
        <w:tab w:val="right" w:pos="8306"/>
      </w:tabs>
    </w:pPr>
  </w:style>
  <w:style w:type="character" w:customStyle="1" w:styleId="af">
    <w:name w:val="Верхний колонтитул Знак"/>
    <w:basedOn w:val="1"/>
    <w:link w:val="ae"/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4">
    <w:name w:val="Рабочий"/>
    <w:basedOn w:val="a"/>
    <w:link w:val="af5"/>
    <w:pPr>
      <w:spacing w:line="360" w:lineRule="auto"/>
      <w:ind w:firstLine="709"/>
      <w:jc w:val="both"/>
    </w:pPr>
    <w:rPr>
      <w:sz w:val="24"/>
    </w:rPr>
  </w:style>
  <w:style w:type="character" w:customStyle="1" w:styleId="af5">
    <w:name w:val="Рабочий"/>
    <w:basedOn w:val="1"/>
    <w:link w:val="af4"/>
    <w:rPr>
      <w:sz w:val="24"/>
    </w:rPr>
  </w:style>
  <w:style w:type="character" w:customStyle="1" w:styleId="20">
    <w:name w:val="Заголовок 2 Знак"/>
    <w:basedOn w:val="1"/>
    <w:link w:val="2"/>
    <w:rPr>
      <w:b/>
      <w:spacing w:val="20"/>
      <w:sz w:val="28"/>
    </w:rPr>
  </w:style>
  <w:style w:type="table" w:styleId="af6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Plain Text"/>
    <w:basedOn w:val="a"/>
    <w:link w:val="a4"/>
    <w:pPr>
      <w:spacing w:line="360" w:lineRule="auto"/>
      <w:ind w:firstLine="709"/>
      <w:jc w:val="both"/>
    </w:pPr>
    <w:rPr>
      <w:sz w:val="28"/>
    </w:rPr>
  </w:style>
  <w:style w:type="character" w:customStyle="1" w:styleId="a4">
    <w:name w:val="Текст Знак"/>
    <w:basedOn w:val="1"/>
    <w:link w:val="a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styleId="a5">
    <w:name w:val="Block Text"/>
    <w:basedOn w:val="a"/>
    <w:link w:val="a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 CYR" w:hAnsi="Times New Roman CYR"/>
      <w:b/>
      <w:sz w:val="28"/>
    </w:rPr>
  </w:style>
  <w:style w:type="paragraph" w:styleId="23">
    <w:name w:val="Body Text Indent 2"/>
    <w:basedOn w:val="a"/>
    <w:link w:val="24"/>
    <w:pPr>
      <w:ind w:firstLine="851"/>
    </w:pPr>
    <w:rPr>
      <w:sz w:val="28"/>
    </w:r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7">
    <w:name w:val="Body Text Indent"/>
    <w:basedOn w:val="a"/>
    <w:link w:val="a8"/>
    <w:pPr>
      <w:ind w:firstLine="720"/>
      <w:jc w:val="both"/>
    </w:pPr>
    <w:rPr>
      <w:sz w:val="28"/>
    </w:rPr>
  </w:style>
  <w:style w:type="character" w:customStyle="1" w:styleId="a8">
    <w:name w:val="Основной текст с отступом Знак"/>
    <w:basedOn w:val="1"/>
    <w:link w:val="a7"/>
    <w:rPr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footer"/>
    <w:basedOn w:val="a"/>
    <w:link w:val="ab"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basedOn w:val="1"/>
    <w:link w:val="aa"/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styleId="ae">
    <w:name w:val="header"/>
    <w:basedOn w:val="a"/>
    <w:link w:val="af"/>
    <w:pPr>
      <w:tabs>
        <w:tab w:val="center" w:pos="4153"/>
        <w:tab w:val="right" w:pos="8306"/>
      </w:tabs>
    </w:pPr>
  </w:style>
  <w:style w:type="character" w:customStyle="1" w:styleId="af">
    <w:name w:val="Верхний колонтитул Знак"/>
    <w:basedOn w:val="1"/>
    <w:link w:val="ae"/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f4">
    <w:name w:val="Рабочий"/>
    <w:basedOn w:val="a"/>
    <w:link w:val="af5"/>
    <w:pPr>
      <w:spacing w:line="360" w:lineRule="auto"/>
      <w:ind w:firstLine="709"/>
      <w:jc w:val="both"/>
    </w:pPr>
    <w:rPr>
      <w:sz w:val="24"/>
    </w:rPr>
  </w:style>
  <w:style w:type="character" w:customStyle="1" w:styleId="af5">
    <w:name w:val="Рабочий"/>
    <w:basedOn w:val="1"/>
    <w:link w:val="af4"/>
    <w:rPr>
      <w:sz w:val="24"/>
    </w:rPr>
  </w:style>
  <w:style w:type="character" w:customStyle="1" w:styleId="20">
    <w:name w:val="Заголовок 2 Знак"/>
    <w:basedOn w:val="1"/>
    <w:link w:val="2"/>
    <w:rPr>
      <w:b/>
      <w:spacing w:val="20"/>
      <w:sz w:val="28"/>
    </w:rPr>
  </w:style>
  <w:style w:type="table" w:styleId="af6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2024-07-30T09:33:00Z</dcterms:created>
  <dcterms:modified xsi:type="dcterms:W3CDTF">2024-07-30T09:33:00Z</dcterms:modified>
</cp:coreProperties>
</file>