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472B" w:rsidRDefault="00FA4903">
      <w:pPr>
        <w:pStyle w:val="3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543052" cy="5238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rcRect/>
                    <a:stretch/>
                  </pic:blipFill>
                  <pic:spPr>
                    <a:xfrm>
                      <a:off x="0" y="0"/>
                      <a:ext cx="543052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472B" w:rsidRDefault="00FA4903">
      <w:pPr>
        <w:pStyle w:val="1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ТЕРРИТОРИАЛЬНАЯ ИЗБИРАТЕЛЬНАЯ КОМИССИЯ</w:t>
      </w:r>
    </w:p>
    <w:p w:rsidR="004B472B" w:rsidRDefault="00FA4903">
      <w:pPr>
        <w:jc w:val="center"/>
        <w:rPr>
          <w:b/>
        </w:rPr>
      </w:pPr>
      <w:r>
        <w:rPr>
          <w:b/>
        </w:rPr>
        <w:t>ГОРОДА ТАГАНРОГ</w:t>
      </w:r>
      <w:proofErr w:type="gramStart"/>
      <w:r>
        <w:rPr>
          <w:b/>
        </w:rPr>
        <w:t>А(</w:t>
      </w:r>
      <w:proofErr w:type="gramEnd"/>
      <w:r>
        <w:rPr>
          <w:b/>
        </w:rPr>
        <w:t>ЗАПАДНАЯ) РОСТОВСКОЙ ОБЛАСТИ</w:t>
      </w:r>
    </w:p>
    <w:p w:rsidR="004B472B" w:rsidRDefault="004B472B">
      <w:pPr>
        <w:jc w:val="center"/>
        <w:rPr>
          <w:b/>
        </w:rPr>
      </w:pPr>
    </w:p>
    <w:p w:rsidR="004B472B" w:rsidRDefault="00FA4903">
      <w:pPr>
        <w:jc w:val="both"/>
        <w:rPr>
          <w:b/>
        </w:rPr>
      </w:pPr>
      <w:r>
        <w:t xml:space="preserve">                                             </w:t>
      </w:r>
      <w:r>
        <w:rPr>
          <w:b/>
        </w:rPr>
        <w:t xml:space="preserve"> ПОСТАНОВЛЕНИЕ</w:t>
      </w:r>
      <w:r>
        <w:t xml:space="preserve"> </w:t>
      </w:r>
    </w:p>
    <w:p w:rsidR="004B472B" w:rsidRDefault="004B472B">
      <w:pPr>
        <w:pStyle w:val="2"/>
        <w:rPr>
          <w:i w:val="0"/>
        </w:rPr>
      </w:pPr>
    </w:p>
    <w:p w:rsidR="004B472B" w:rsidRDefault="00FA4903">
      <w:r>
        <w:t>21 июня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94-1</w:t>
      </w:r>
    </w:p>
    <w:p w:rsidR="004B472B" w:rsidRDefault="004B472B">
      <w:pPr>
        <w:jc w:val="center"/>
      </w:pPr>
    </w:p>
    <w:p w:rsidR="004B472B" w:rsidRDefault="00FA4903">
      <w:pPr>
        <w:jc w:val="center"/>
      </w:pPr>
      <w:r>
        <w:t>г. Таганрог</w:t>
      </w:r>
    </w:p>
    <w:p w:rsidR="004B472B" w:rsidRDefault="004B472B">
      <w:pPr>
        <w:jc w:val="center"/>
      </w:pPr>
    </w:p>
    <w:p w:rsidR="004B472B" w:rsidRDefault="00FA4903">
      <w:pPr>
        <w:ind w:left="850" w:right="850" w:hanging="851"/>
        <w:jc w:val="both"/>
        <w:rPr>
          <w:b/>
        </w:rPr>
      </w:pPr>
      <w:r>
        <w:rPr>
          <w:b/>
        </w:rPr>
        <w:t xml:space="preserve">       О внесении изменений в постановление Территориальной избирательной комиссии города Таганрог</w:t>
      </w:r>
      <w:proofErr w:type="gramStart"/>
      <w:r>
        <w:rPr>
          <w:b/>
        </w:rPr>
        <w:t>а(</w:t>
      </w:r>
      <w:proofErr w:type="gramEnd"/>
      <w:r>
        <w:rPr>
          <w:b/>
        </w:rPr>
        <w:t>западная) от 19.06.2024 № 93-2 « Об утверждении Календарного плана мероприятий Территориальной избирательной комиссии города Таганрога (западная) Ростовской</w:t>
      </w:r>
      <w:r>
        <w:rPr>
          <w:b/>
        </w:rPr>
        <w:t xml:space="preserve"> области по подготовке и проведению  выборов депутатов Городской Думы города Таганрога восьмого созыва, назначенных на 08 сентября 2024 года»</w:t>
      </w:r>
    </w:p>
    <w:p w:rsidR="004B472B" w:rsidRDefault="004B472B">
      <w:pPr>
        <w:ind w:left="850" w:right="850" w:hanging="851"/>
        <w:jc w:val="both"/>
        <w:rPr>
          <w:b/>
        </w:rPr>
      </w:pPr>
    </w:p>
    <w:p w:rsidR="004B472B" w:rsidRDefault="00FA4903">
      <w:pPr>
        <w:ind w:firstLine="708"/>
        <w:jc w:val="both"/>
      </w:pPr>
      <w:r>
        <w:t>В соответствии с пунктом 10 статьи 23 Федерального закона от 12.06.2002 № 67-ФЗ «Об основных гарантиях избиратель</w:t>
      </w:r>
      <w:r>
        <w:t xml:space="preserve">ных прав и права на участие в референдуме граждан Российской </w:t>
      </w:r>
      <w:proofErr w:type="spellStart"/>
      <w:r>
        <w:t>Федерации»</w:t>
      </w:r>
      <w:proofErr w:type="gramStart"/>
      <w:r>
        <w:t>,с</w:t>
      </w:r>
      <w:proofErr w:type="gramEnd"/>
      <w:r>
        <w:t>татьей</w:t>
      </w:r>
      <w:proofErr w:type="spellEnd"/>
      <w:r>
        <w:t xml:space="preserve"> 10 Областного закона от 15.03.2004 № 95-ЗС «Об Избирательной комиссии Ростовской области», статьей 14 Областного закона от 12.05.2016 № 525-ЗС «О выборах и референдумах в Росто</w:t>
      </w:r>
      <w:r>
        <w:t>вской области»</w:t>
      </w:r>
    </w:p>
    <w:p w:rsidR="004B472B" w:rsidRDefault="004B472B">
      <w:pPr>
        <w:ind w:firstLine="708"/>
      </w:pPr>
    </w:p>
    <w:p w:rsidR="004B472B" w:rsidRDefault="00FA4903">
      <w:pPr>
        <w:ind w:firstLine="708"/>
        <w:jc w:val="center"/>
        <w:rPr>
          <w:b/>
        </w:rPr>
      </w:pPr>
      <w:r>
        <w:rPr>
          <w:b/>
        </w:rPr>
        <w:t>ПОСТАНОВЛЯЕТ:</w:t>
      </w:r>
    </w:p>
    <w:p w:rsidR="004B472B" w:rsidRDefault="00FA4903">
      <w:pPr>
        <w:jc w:val="both"/>
      </w:pPr>
      <w:r>
        <w:t xml:space="preserve">  1. </w:t>
      </w:r>
      <w:r>
        <w:t xml:space="preserve">Утвердить прилагаемый Календарный план мероприятий Территориальной избирательной комиссии города Таганрога (западная) Ростовской области по подготовке и проведению </w:t>
      </w:r>
      <w:proofErr w:type="gramStart"/>
      <w:r>
        <w:t>выборов депутатов Городской Думы города Таганрога восьмог</w:t>
      </w:r>
      <w:r>
        <w:t>о</w:t>
      </w:r>
      <w:proofErr w:type="gramEnd"/>
      <w:r>
        <w:t xml:space="preserve"> созыва, назначенных на 08 сентября 2024 года.</w:t>
      </w:r>
    </w:p>
    <w:p w:rsidR="004B472B" w:rsidRDefault="00FA4903">
      <w:pPr>
        <w:ind w:firstLine="709"/>
        <w:jc w:val="both"/>
      </w:pPr>
      <w:r>
        <w:t>2.Разместить настоящее постановление на сайте Территориальной избирательной комиссии города Таганрога (</w:t>
      </w:r>
      <w:proofErr w:type="gramStart"/>
      <w:r>
        <w:t>западная</w:t>
      </w:r>
      <w:proofErr w:type="gramEnd"/>
      <w:r>
        <w:t>) Ростовской области в информационно-телекоммуникационной сети «Интернет».</w:t>
      </w:r>
    </w:p>
    <w:p w:rsidR="004B472B" w:rsidRDefault="00FA4903">
      <w:pPr>
        <w:ind w:firstLine="709"/>
        <w:jc w:val="both"/>
      </w:pPr>
      <w:r>
        <w:t>3. Контроль за исполне</w:t>
      </w:r>
      <w:r>
        <w:t>нием постановления возложить на секретаря Территориальной избирательной комиссии города Таганрога (</w:t>
      </w:r>
      <w:proofErr w:type="gramStart"/>
      <w:r>
        <w:t>западная</w:t>
      </w:r>
      <w:proofErr w:type="gramEnd"/>
      <w:r>
        <w:t>) Ростовской области Мельникову Н.В.</w:t>
      </w:r>
    </w:p>
    <w:p w:rsidR="004B472B" w:rsidRDefault="004B472B">
      <w:pPr>
        <w:ind w:firstLine="708"/>
        <w:jc w:val="both"/>
      </w:pPr>
    </w:p>
    <w:p w:rsidR="004B472B" w:rsidRDefault="00FA4903">
      <w:pPr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</w:t>
      </w:r>
      <w:proofErr w:type="spellStart"/>
      <w:r>
        <w:t>А.М.Ищенко</w:t>
      </w:r>
      <w:proofErr w:type="spellEnd"/>
    </w:p>
    <w:p w:rsidR="004B472B" w:rsidRDefault="004B472B">
      <w:pPr>
        <w:jc w:val="both"/>
      </w:pPr>
    </w:p>
    <w:p w:rsidR="004B472B" w:rsidRDefault="00FA4903">
      <w:pPr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</w:t>
      </w:r>
      <w:proofErr w:type="spellStart"/>
      <w:r>
        <w:t>Н.В.Мельникова</w:t>
      </w:r>
      <w:proofErr w:type="spellEnd"/>
    </w:p>
    <w:p w:rsidR="004B472B" w:rsidRDefault="004B472B">
      <w:pPr>
        <w:jc w:val="center"/>
      </w:pPr>
    </w:p>
    <w:p w:rsidR="004B472B" w:rsidRDefault="004B472B"/>
    <w:p w:rsidR="004B472B" w:rsidRDefault="004B472B">
      <w:pPr>
        <w:jc w:val="center"/>
      </w:pPr>
    </w:p>
    <w:p w:rsidR="004B472B" w:rsidRDefault="004B472B">
      <w:pPr>
        <w:jc w:val="center"/>
      </w:pPr>
    </w:p>
    <w:p w:rsidR="004B472B" w:rsidRDefault="004B472B">
      <w:pPr>
        <w:jc w:val="center"/>
      </w:pPr>
    </w:p>
    <w:p w:rsidR="004B472B" w:rsidRDefault="004B472B">
      <w:pPr>
        <w:jc w:val="center"/>
      </w:pPr>
    </w:p>
    <w:p w:rsidR="004B472B" w:rsidRDefault="004B472B">
      <w:pPr>
        <w:jc w:val="center"/>
      </w:pPr>
    </w:p>
    <w:p w:rsidR="004B472B" w:rsidRDefault="004B472B">
      <w:pPr>
        <w:jc w:val="center"/>
      </w:pPr>
    </w:p>
    <w:p w:rsidR="004B472B" w:rsidRDefault="004B472B">
      <w:pPr>
        <w:jc w:val="center"/>
      </w:pPr>
    </w:p>
    <w:p w:rsidR="004B472B" w:rsidRDefault="004B472B">
      <w:pPr>
        <w:jc w:val="center"/>
      </w:pPr>
    </w:p>
    <w:p w:rsidR="004B472B" w:rsidRDefault="004B472B">
      <w:pPr>
        <w:jc w:val="center"/>
      </w:pPr>
    </w:p>
    <w:p w:rsidR="004B472B" w:rsidRDefault="004B472B">
      <w:pPr>
        <w:jc w:val="center"/>
      </w:pPr>
    </w:p>
    <w:p w:rsidR="004B472B" w:rsidRDefault="004B472B">
      <w:pPr>
        <w:jc w:val="center"/>
      </w:pPr>
    </w:p>
    <w:p w:rsidR="004B472B" w:rsidRDefault="004B472B">
      <w:pPr>
        <w:jc w:val="center"/>
      </w:pPr>
    </w:p>
    <w:p w:rsidR="004B472B" w:rsidRDefault="004B472B">
      <w:pPr>
        <w:jc w:val="center"/>
      </w:pPr>
    </w:p>
    <w:p w:rsidR="004B472B" w:rsidRDefault="004B472B">
      <w:pPr>
        <w:jc w:val="center"/>
      </w:pPr>
    </w:p>
    <w:p w:rsidR="004B472B" w:rsidRDefault="004B472B">
      <w:pPr>
        <w:jc w:val="center"/>
      </w:pPr>
    </w:p>
    <w:p w:rsidR="004B472B" w:rsidRDefault="004B472B">
      <w:pPr>
        <w:jc w:val="center"/>
      </w:pPr>
    </w:p>
    <w:p w:rsidR="004B472B" w:rsidRDefault="004B472B">
      <w:pPr>
        <w:jc w:val="center"/>
      </w:pPr>
    </w:p>
    <w:p w:rsidR="004B472B" w:rsidRDefault="004B472B">
      <w:pPr>
        <w:jc w:val="center"/>
      </w:pPr>
    </w:p>
    <w:p w:rsidR="004B472B" w:rsidRDefault="004B472B">
      <w:pPr>
        <w:jc w:val="center"/>
      </w:pPr>
    </w:p>
    <w:p w:rsidR="004B472B" w:rsidRDefault="004B472B">
      <w:pPr>
        <w:jc w:val="center"/>
      </w:pPr>
    </w:p>
    <w:p w:rsidR="004B472B" w:rsidRDefault="004B472B">
      <w:pPr>
        <w:jc w:val="center"/>
      </w:pPr>
    </w:p>
    <w:p w:rsidR="004B472B" w:rsidRDefault="004B472B">
      <w:pPr>
        <w:jc w:val="center"/>
      </w:pPr>
    </w:p>
    <w:p w:rsidR="004B472B" w:rsidRDefault="004B472B">
      <w:pPr>
        <w:jc w:val="center"/>
      </w:pPr>
    </w:p>
    <w:p w:rsidR="004B472B" w:rsidRDefault="004B472B">
      <w:pPr>
        <w:jc w:val="center"/>
      </w:pPr>
    </w:p>
    <w:p w:rsidR="004B472B" w:rsidRDefault="004B472B">
      <w:pPr>
        <w:jc w:val="center"/>
      </w:pPr>
    </w:p>
    <w:p w:rsidR="004B472B" w:rsidRDefault="004B472B">
      <w:pPr>
        <w:jc w:val="center"/>
      </w:pPr>
    </w:p>
    <w:p w:rsidR="004B472B" w:rsidRDefault="004B472B">
      <w:pPr>
        <w:jc w:val="center"/>
      </w:pPr>
    </w:p>
    <w:p w:rsidR="004B472B" w:rsidRDefault="004B472B">
      <w:pPr>
        <w:jc w:val="center"/>
      </w:pPr>
    </w:p>
    <w:p w:rsidR="004B472B" w:rsidRDefault="004B472B">
      <w:pPr>
        <w:jc w:val="center"/>
      </w:pPr>
    </w:p>
    <w:p w:rsidR="004B472B" w:rsidRDefault="004B472B">
      <w:pPr>
        <w:jc w:val="center"/>
      </w:pPr>
    </w:p>
    <w:p w:rsidR="004B472B" w:rsidRDefault="004B472B">
      <w:pPr>
        <w:jc w:val="center"/>
      </w:pPr>
    </w:p>
    <w:p w:rsidR="004B472B" w:rsidRDefault="004B472B">
      <w:pPr>
        <w:jc w:val="center"/>
      </w:pPr>
    </w:p>
    <w:p w:rsidR="004B472B" w:rsidRDefault="004B472B">
      <w:pPr>
        <w:jc w:val="center"/>
      </w:pPr>
    </w:p>
    <w:p w:rsidR="004B472B" w:rsidRDefault="004B472B">
      <w:pPr>
        <w:jc w:val="center"/>
      </w:pPr>
    </w:p>
    <w:p w:rsidR="004B472B" w:rsidRDefault="004B472B">
      <w:pPr>
        <w:jc w:val="center"/>
      </w:pPr>
    </w:p>
    <w:p w:rsidR="004B472B" w:rsidRDefault="004B472B">
      <w:pPr>
        <w:jc w:val="center"/>
      </w:pPr>
    </w:p>
    <w:p w:rsidR="004B472B" w:rsidRDefault="004B472B">
      <w:pPr>
        <w:jc w:val="center"/>
      </w:pPr>
    </w:p>
    <w:p w:rsidR="004B472B" w:rsidRDefault="004B472B">
      <w:pPr>
        <w:jc w:val="center"/>
      </w:pPr>
    </w:p>
    <w:p w:rsidR="004B472B" w:rsidRDefault="004B472B">
      <w:pPr>
        <w:jc w:val="center"/>
      </w:pPr>
    </w:p>
    <w:p w:rsidR="004B472B" w:rsidRDefault="004B472B">
      <w:pPr>
        <w:jc w:val="center"/>
      </w:pPr>
    </w:p>
    <w:p w:rsidR="004B472B" w:rsidRDefault="004B472B">
      <w:pPr>
        <w:jc w:val="center"/>
      </w:pPr>
    </w:p>
    <w:p w:rsidR="004B472B" w:rsidRDefault="004B472B">
      <w:pPr>
        <w:jc w:val="center"/>
      </w:pPr>
    </w:p>
    <w:p w:rsidR="004B472B" w:rsidRDefault="004B472B">
      <w:pPr>
        <w:jc w:val="center"/>
      </w:pPr>
    </w:p>
    <w:sectPr w:rsidR="004B472B">
      <w:headerReference w:type="even" r:id="rId8"/>
      <w:headerReference w:type="default" r:id="rId9"/>
      <w:pgSz w:w="11906" w:h="16838"/>
      <w:pgMar w:top="1134" w:right="851" w:bottom="1134" w:left="1701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4903" w:rsidRDefault="00FA4903">
      <w:r>
        <w:separator/>
      </w:r>
    </w:p>
  </w:endnote>
  <w:endnote w:type="continuationSeparator" w:id="0">
    <w:p w:rsidR="00FA4903" w:rsidRDefault="00FA49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4903" w:rsidRDefault="00FA4903">
      <w:r>
        <w:separator/>
      </w:r>
    </w:p>
  </w:footnote>
  <w:footnote w:type="continuationSeparator" w:id="0">
    <w:p w:rsidR="00FA4903" w:rsidRDefault="00FA49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472B" w:rsidRDefault="004B472B">
    <w:pPr>
      <w:pStyle w:val="a4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472B" w:rsidRDefault="00FA4903">
    <w:pPr>
      <w:pStyle w:val="a4"/>
      <w:jc w:val="center"/>
    </w:pPr>
    <w:r>
      <w:rPr>
        <w:sz w:val="28"/>
      </w:rPr>
      <w:fldChar w:fldCharType="begin"/>
    </w:r>
    <w:r>
      <w:instrText xml:space="preserve">PAGE </w:instrText>
    </w:r>
    <w:r>
      <w:rPr>
        <w:sz w:val="28"/>
      </w:rPr>
      <w:fldChar w:fldCharType="separate"/>
    </w:r>
    <w:r w:rsidR="009D6FC8">
      <w:rPr>
        <w:noProof/>
      </w:rPr>
      <w:t>2</w:t>
    </w:r>
    <w:r>
      <w:rPr>
        <w:sz w:val="28"/>
      </w:rPr>
      <w:fldChar w:fldCharType="end"/>
    </w:r>
  </w:p>
  <w:p w:rsidR="004B472B" w:rsidRDefault="004B472B">
    <w:pPr>
      <w:pStyle w:val="a4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4B472B"/>
    <w:rsid w:val="004B472B"/>
    <w:rsid w:val="009D6FC8"/>
    <w:rsid w:val="00FA4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spacing w:before="240" w:after="60"/>
      <w:outlineLvl w:val="0"/>
    </w:pPr>
    <w:rPr>
      <w:rFonts w:ascii="Cambria" w:hAnsi="Cambria"/>
      <w:b/>
      <w:sz w:val="32"/>
    </w:rPr>
  </w:style>
  <w:style w:type="paragraph" w:styleId="2">
    <w:name w:val="heading 2"/>
    <w:basedOn w:val="a"/>
    <w:next w:val="a"/>
    <w:link w:val="20"/>
    <w:uiPriority w:val="9"/>
    <w:qFormat/>
    <w:pPr>
      <w:keepNext/>
      <w:jc w:val="right"/>
      <w:outlineLvl w:val="1"/>
    </w:pPr>
    <w:rPr>
      <w:rFonts w:ascii="Cambria" w:hAnsi="Cambria"/>
      <w:b/>
      <w:i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paragraph" w:styleId="6">
    <w:name w:val="heading 6"/>
    <w:basedOn w:val="a"/>
    <w:next w:val="a"/>
    <w:link w:val="60"/>
    <w:uiPriority w:val="9"/>
    <w:qFormat/>
    <w:pPr>
      <w:keepNext/>
      <w:jc w:val="center"/>
      <w:outlineLvl w:val="5"/>
    </w:pPr>
    <w:rPr>
      <w:rFonts w:ascii="Calibri" w:hAnsi="Calibri"/>
      <w:b/>
      <w:sz w:val="22"/>
    </w:rPr>
  </w:style>
  <w:style w:type="paragraph" w:styleId="7">
    <w:name w:val="heading 7"/>
    <w:basedOn w:val="a"/>
    <w:next w:val="a"/>
    <w:link w:val="70"/>
    <w:uiPriority w:val="9"/>
    <w:qFormat/>
    <w:pPr>
      <w:keepNext/>
      <w:ind w:left="6480"/>
      <w:jc w:val="right"/>
      <w:outlineLvl w:val="6"/>
    </w:pPr>
    <w:rPr>
      <w:rFonts w:ascii="Calibri" w:hAnsi="Calibri"/>
      <w:sz w:val="24"/>
    </w:rPr>
  </w:style>
  <w:style w:type="paragraph" w:styleId="8">
    <w:name w:val="heading 8"/>
    <w:basedOn w:val="a"/>
    <w:next w:val="a"/>
    <w:link w:val="80"/>
    <w:uiPriority w:val="9"/>
    <w:qFormat/>
    <w:pPr>
      <w:keepNext/>
      <w:spacing w:after="120"/>
      <w:jc w:val="center"/>
      <w:outlineLvl w:val="7"/>
    </w:pPr>
    <w:rPr>
      <w:rFonts w:ascii="Calibri" w:hAnsi="Calibri"/>
      <w:i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customStyle="1" w:styleId="-1">
    <w:name w:val="Т-1"/>
    <w:basedOn w:val="a"/>
    <w:link w:val="-10"/>
    <w:pPr>
      <w:spacing w:line="360" w:lineRule="auto"/>
      <w:ind w:firstLine="720"/>
      <w:jc w:val="both"/>
    </w:pPr>
  </w:style>
  <w:style w:type="character" w:customStyle="1" w:styleId="-10">
    <w:name w:val="Т-1"/>
    <w:basedOn w:val="1"/>
    <w:link w:val="-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character" w:customStyle="1" w:styleId="70">
    <w:name w:val="Заголовок 7 Знак"/>
    <w:basedOn w:val="1"/>
    <w:link w:val="7"/>
    <w:rPr>
      <w:rFonts w:ascii="Calibri" w:hAnsi="Calibri"/>
      <w:sz w:val="24"/>
    </w:rPr>
  </w:style>
  <w:style w:type="paragraph" w:styleId="61">
    <w:name w:val="toc 6"/>
    <w:next w:val="a"/>
    <w:link w:val="62"/>
    <w:uiPriority w:val="39"/>
    <w:pPr>
      <w:ind w:left="1000"/>
    </w:pPr>
    <w:rPr>
      <w:rFonts w:ascii="XO Thames" w:hAnsi="XO Thames"/>
      <w:sz w:val="28"/>
    </w:rPr>
  </w:style>
  <w:style w:type="character" w:customStyle="1" w:styleId="62">
    <w:name w:val="Оглавление 6 Знак"/>
    <w:link w:val="61"/>
    <w:rPr>
      <w:rFonts w:ascii="XO Thames" w:hAnsi="XO Thames"/>
      <w:sz w:val="28"/>
    </w:rPr>
  </w:style>
  <w:style w:type="paragraph" w:styleId="71">
    <w:name w:val="toc 7"/>
    <w:next w:val="a"/>
    <w:link w:val="72"/>
    <w:uiPriority w:val="39"/>
    <w:pPr>
      <w:ind w:left="1200"/>
    </w:pPr>
    <w:rPr>
      <w:rFonts w:ascii="XO Thames" w:hAnsi="XO Thames"/>
      <w:sz w:val="28"/>
    </w:rPr>
  </w:style>
  <w:style w:type="character" w:customStyle="1" w:styleId="72">
    <w:name w:val="Оглавление 7 Знак"/>
    <w:link w:val="71"/>
    <w:rPr>
      <w:rFonts w:ascii="XO Thames" w:hAnsi="XO Thames"/>
      <w:sz w:val="28"/>
    </w:rPr>
  </w:style>
  <w:style w:type="paragraph" w:customStyle="1" w:styleId="12">
    <w:name w:val="Номер страницы1"/>
    <w:link w:val="a3"/>
  </w:style>
  <w:style w:type="character" w:styleId="a3">
    <w:name w:val="page number"/>
    <w:link w:val="12"/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4">
    <w:name w:val="header"/>
    <w:basedOn w:val="a"/>
    <w:link w:val="a5"/>
    <w:pPr>
      <w:tabs>
        <w:tab w:val="center" w:pos="4677"/>
        <w:tab w:val="right" w:pos="9355"/>
      </w:tabs>
    </w:pPr>
    <w:rPr>
      <w:sz w:val="22"/>
    </w:rPr>
  </w:style>
  <w:style w:type="character" w:customStyle="1" w:styleId="a5">
    <w:name w:val="Верхний колонтитул Знак"/>
    <w:basedOn w:val="1"/>
    <w:link w:val="a4"/>
    <w:rPr>
      <w:sz w:val="22"/>
    </w:rPr>
  </w:style>
  <w:style w:type="paragraph" w:styleId="a6">
    <w:name w:val="Body Text Indent"/>
    <w:basedOn w:val="a"/>
    <w:link w:val="a7"/>
    <w:pPr>
      <w:spacing w:line="360" w:lineRule="auto"/>
      <w:ind w:firstLine="720"/>
      <w:jc w:val="both"/>
    </w:pPr>
  </w:style>
  <w:style w:type="character" w:customStyle="1" w:styleId="a7">
    <w:name w:val="Основной текст с отступом Знак"/>
    <w:basedOn w:val="1"/>
    <w:link w:val="a6"/>
    <w:rPr>
      <w:sz w:val="28"/>
    </w:rPr>
  </w:style>
  <w:style w:type="paragraph" w:styleId="a8">
    <w:name w:val="footer"/>
    <w:basedOn w:val="a"/>
    <w:link w:val="a9"/>
    <w:pPr>
      <w:tabs>
        <w:tab w:val="center" w:pos="4677"/>
        <w:tab w:val="right" w:pos="9355"/>
      </w:tabs>
      <w:jc w:val="right"/>
    </w:pPr>
  </w:style>
  <w:style w:type="character" w:customStyle="1" w:styleId="a9">
    <w:name w:val="Нижний колонтитул Знак"/>
    <w:basedOn w:val="1"/>
    <w:link w:val="a8"/>
    <w:rPr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a">
    <w:name w:val="Balloon Text"/>
    <w:basedOn w:val="a"/>
    <w:link w:val="ab"/>
    <w:rPr>
      <w:rFonts w:ascii="Tahoma" w:hAnsi="Tahoma"/>
      <w:sz w:val="16"/>
    </w:rPr>
  </w:style>
  <w:style w:type="character" w:customStyle="1" w:styleId="ab">
    <w:name w:val="Текст выноски Знак"/>
    <w:basedOn w:val="1"/>
    <w:link w:val="aa"/>
    <w:rPr>
      <w:rFonts w:ascii="Tahoma" w:hAnsi="Tahoma"/>
      <w:sz w:val="16"/>
    </w:rPr>
  </w:style>
  <w:style w:type="character" w:customStyle="1" w:styleId="11">
    <w:name w:val="Заголовок 1 Знак"/>
    <w:basedOn w:val="1"/>
    <w:link w:val="10"/>
    <w:rPr>
      <w:rFonts w:ascii="Cambria" w:hAnsi="Cambria"/>
      <w:b/>
      <w:sz w:val="32"/>
    </w:rPr>
  </w:style>
  <w:style w:type="paragraph" w:styleId="ac">
    <w:name w:val="Body Text"/>
    <w:basedOn w:val="a"/>
    <w:link w:val="ad"/>
    <w:pPr>
      <w:jc w:val="both"/>
    </w:pPr>
  </w:style>
  <w:style w:type="character" w:customStyle="1" w:styleId="ad">
    <w:name w:val="Основной текст Знак"/>
    <w:basedOn w:val="1"/>
    <w:link w:val="ac"/>
    <w:rPr>
      <w:sz w:val="28"/>
    </w:rPr>
  </w:style>
  <w:style w:type="paragraph" w:customStyle="1" w:styleId="13">
    <w:name w:val="Гиперссылка1"/>
    <w:link w:val="ae"/>
    <w:rPr>
      <w:color w:val="0000FF"/>
      <w:u w:val="single"/>
    </w:rPr>
  </w:style>
  <w:style w:type="character" w:styleId="ae">
    <w:name w:val="Hyperlink"/>
    <w:link w:val="13"/>
    <w:rPr>
      <w:color w:val="0000FF"/>
      <w:u w:val="single"/>
    </w:rPr>
  </w:style>
  <w:style w:type="paragraph" w:customStyle="1" w:styleId="Footnote">
    <w:name w:val="Footnote"/>
    <w:basedOn w:val="a"/>
    <w:link w:val="Footnote0"/>
    <w:pPr>
      <w:jc w:val="both"/>
    </w:pPr>
    <w:rPr>
      <w:sz w:val="20"/>
    </w:rPr>
  </w:style>
  <w:style w:type="character" w:customStyle="1" w:styleId="Footnote0">
    <w:name w:val="Footnote"/>
    <w:basedOn w:val="1"/>
    <w:link w:val="Footnote"/>
    <w:rPr>
      <w:sz w:val="20"/>
    </w:rPr>
  </w:style>
  <w:style w:type="character" w:customStyle="1" w:styleId="80">
    <w:name w:val="Заголовок 8 Знак"/>
    <w:basedOn w:val="1"/>
    <w:link w:val="8"/>
    <w:rPr>
      <w:rFonts w:ascii="Calibri" w:hAnsi="Calibri"/>
      <w:i/>
      <w:sz w:val="24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16">
    <w:name w:val="Основной шрифт абзаца1"/>
    <w:link w:val="81"/>
  </w:style>
  <w:style w:type="paragraph" w:styleId="81">
    <w:name w:val="toc 8"/>
    <w:next w:val="a"/>
    <w:link w:val="82"/>
    <w:uiPriority w:val="39"/>
    <w:pPr>
      <w:ind w:left="1400"/>
    </w:pPr>
    <w:rPr>
      <w:rFonts w:ascii="XO Thames" w:hAnsi="XO Thames"/>
      <w:sz w:val="28"/>
    </w:rPr>
  </w:style>
  <w:style w:type="character" w:customStyle="1" w:styleId="82">
    <w:name w:val="Оглавление 8 Знак"/>
    <w:link w:val="81"/>
    <w:rPr>
      <w:rFonts w:ascii="XO Thames" w:hAnsi="XO Thames"/>
      <w:sz w:val="28"/>
    </w:rPr>
  </w:style>
  <w:style w:type="paragraph" w:styleId="33">
    <w:name w:val="Body Text 3"/>
    <w:basedOn w:val="a"/>
    <w:link w:val="34"/>
    <w:pPr>
      <w:spacing w:line="360" w:lineRule="auto"/>
      <w:jc w:val="center"/>
    </w:pPr>
    <w:rPr>
      <w:sz w:val="16"/>
    </w:rPr>
  </w:style>
  <w:style w:type="character" w:customStyle="1" w:styleId="34">
    <w:name w:val="Основной текст 3 Знак"/>
    <w:basedOn w:val="1"/>
    <w:link w:val="33"/>
    <w:rPr>
      <w:sz w:val="16"/>
    </w:rPr>
  </w:style>
  <w:style w:type="paragraph" w:customStyle="1" w:styleId="af">
    <w:name w:val="учебный"/>
    <w:basedOn w:val="a"/>
    <w:link w:val="af0"/>
    <w:pPr>
      <w:tabs>
        <w:tab w:val="left" w:pos="426"/>
        <w:tab w:val="left" w:pos="900"/>
      </w:tabs>
      <w:ind w:firstLine="142"/>
      <w:jc w:val="both"/>
    </w:pPr>
  </w:style>
  <w:style w:type="character" w:customStyle="1" w:styleId="af0">
    <w:name w:val="учебный"/>
    <w:basedOn w:val="1"/>
    <w:link w:val="af"/>
    <w:rPr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23">
    <w:name w:val="Body Text 2"/>
    <w:basedOn w:val="a"/>
    <w:link w:val="24"/>
    <w:pPr>
      <w:jc w:val="both"/>
    </w:pPr>
  </w:style>
  <w:style w:type="character" w:customStyle="1" w:styleId="24">
    <w:name w:val="Основной текст 2 Знак"/>
    <w:basedOn w:val="1"/>
    <w:link w:val="23"/>
    <w:rPr>
      <w:sz w:val="28"/>
    </w:rPr>
  </w:style>
  <w:style w:type="paragraph" w:styleId="af1">
    <w:name w:val="Subtitle"/>
    <w:next w:val="a"/>
    <w:link w:val="af2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2">
    <w:name w:val="Подзаголовок Знак"/>
    <w:link w:val="af1"/>
    <w:rPr>
      <w:rFonts w:ascii="XO Thames" w:hAnsi="XO Thames"/>
      <w:i/>
      <w:sz w:val="24"/>
    </w:rPr>
  </w:style>
  <w:style w:type="paragraph" w:styleId="af3">
    <w:name w:val="Title"/>
    <w:next w:val="a"/>
    <w:link w:val="af4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4">
    <w:name w:val="Название Знак"/>
    <w:link w:val="af3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rFonts w:ascii="Cambria" w:hAnsi="Cambria"/>
      <w:b/>
      <w:i/>
      <w:sz w:val="28"/>
    </w:rPr>
  </w:style>
  <w:style w:type="character" w:customStyle="1" w:styleId="60">
    <w:name w:val="Заголовок 6 Знак"/>
    <w:basedOn w:val="1"/>
    <w:link w:val="6"/>
    <w:rPr>
      <w:rFonts w:ascii="Calibri" w:hAnsi="Calibri"/>
      <w:b/>
      <w:sz w:val="22"/>
    </w:rPr>
  </w:style>
  <w:style w:type="table" w:customStyle="1" w:styleId="17">
    <w:name w:val="Сетка таблицы1"/>
    <w:basedOn w:val="a1"/>
    <w:rPr>
      <w:rFonts w:asciiTheme="minorHAnsi" w:hAnsiTheme="minorHAnsi"/>
      <w:sz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f5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spacing w:before="240" w:after="60"/>
      <w:outlineLvl w:val="0"/>
    </w:pPr>
    <w:rPr>
      <w:rFonts w:ascii="Cambria" w:hAnsi="Cambria"/>
      <w:b/>
      <w:sz w:val="32"/>
    </w:rPr>
  </w:style>
  <w:style w:type="paragraph" w:styleId="2">
    <w:name w:val="heading 2"/>
    <w:basedOn w:val="a"/>
    <w:next w:val="a"/>
    <w:link w:val="20"/>
    <w:uiPriority w:val="9"/>
    <w:qFormat/>
    <w:pPr>
      <w:keepNext/>
      <w:jc w:val="right"/>
      <w:outlineLvl w:val="1"/>
    </w:pPr>
    <w:rPr>
      <w:rFonts w:ascii="Cambria" w:hAnsi="Cambria"/>
      <w:b/>
      <w:i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paragraph" w:styleId="6">
    <w:name w:val="heading 6"/>
    <w:basedOn w:val="a"/>
    <w:next w:val="a"/>
    <w:link w:val="60"/>
    <w:uiPriority w:val="9"/>
    <w:qFormat/>
    <w:pPr>
      <w:keepNext/>
      <w:jc w:val="center"/>
      <w:outlineLvl w:val="5"/>
    </w:pPr>
    <w:rPr>
      <w:rFonts w:ascii="Calibri" w:hAnsi="Calibri"/>
      <w:b/>
      <w:sz w:val="22"/>
    </w:rPr>
  </w:style>
  <w:style w:type="paragraph" w:styleId="7">
    <w:name w:val="heading 7"/>
    <w:basedOn w:val="a"/>
    <w:next w:val="a"/>
    <w:link w:val="70"/>
    <w:uiPriority w:val="9"/>
    <w:qFormat/>
    <w:pPr>
      <w:keepNext/>
      <w:ind w:left="6480"/>
      <w:jc w:val="right"/>
      <w:outlineLvl w:val="6"/>
    </w:pPr>
    <w:rPr>
      <w:rFonts w:ascii="Calibri" w:hAnsi="Calibri"/>
      <w:sz w:val="24"/>
    </w:rPr>
  </w:style>
  <w:style w:type="paragraph" w:styleId="8">
    <w:name w:val="heading 8"/>
    <w:basedOn w:val="a"/>
    <w:next w:val="a"/>
    <w:link w:val="80"/>
    <w:uiPriority w:val="9"/>
    <w:qFormat/>
    <w:pPr>
      <w:keepNext/>
      <w:spacing w:after="120"/>
      <w:jc w:val="center"/>
      <w:outlineLvl w:val="7"/>
    </w:pPr>
    <w:rPr>
      <w:rFonts w:ascii="Calibri" w:hAnsi="Calibri"/>
      <w:i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customStyle="1" w:styleId="-1">
    <w:name w:val="Т-1"/>
    <w:basedOn w:val="a"/>
    <w:link w:val="-10"/>
    <w:pPr>
      <w:spacing w:line="360" w:lineRule="auto"/>
      <w:ind w:firstLine="720"/>
      <w:jc w:val="both"/>
    </w:pPr>
  </w:style>
  <w:style w:type="character" w:customStyle="1" w:styleId="-10">
    <w:name w:val="Т-1"/>
    <w:basedOn w:val="1"/>
    <w:link w:val="-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character" w:customStyle="1" w:styleId="70">
    <w:name w:val="Заголовок 7 Знак"/>
    <w:basedOn w:val="1"/>
    <w:link w:val="7"/>
    <w:rPr>
      <w:rFonts w:ascii="Calibri" w:hAnsi="Calibri"/>
      <w:sz w:val="24"/>
    </w:rPr>
  </w:style>
  <w:style w:type="paragraph" w:styleId="61">
    <w:name w:val="toc 6"/>
    <w:next w:val="a"/>
    <w:link w:val="62"/>
    <w:uiPriority w:val="39"/>
    <w:pPr>
      <w:ind w:left="1000"/>
    </w:pPr>
    <w:rPr>
      <w:rFonts w:ascii="XO Thames" w:hAnsi="XO Thames"/>
      <w:sz w:val="28"/>
    </w:rPr>
  </w:style>
  <w:style w:type="character" w:customStyle="1" w:styleId="62">
    <w:name w:val="Оглавление 6 Знак"/>
    <w:link w:val="61"/>
    <w:rPr>
      <w:rFonts w:ascii="XO Thames" w:hAnsi="XO Thames"/>
      <w:sz w:val="28"/>
    </w:rPr>
  </w:style>
  <w:style w:type="paragraph" w:styleId="71">
    <w:name w:val="toc 7"/>
    <w:next w:val="a"/>
    <w:link w:val="72"/>
    <w:uiPriority w:val="39"/>
    <w:pPr>
      <w:ind w:left="1200"/>
    </w:pPr>
    <w:rPr>
      <w:rFonts w:ascii="XO Thames" w:hAnsi="XO Thames"/>
      <w:sz w:val="28"/>
    </w:rPr>
  </w:style>
  <w:style w:type="character" w:customStyle="1" w:styleId="72">
    <w:name w:val="Оглавление 7 Знак"/>
    <w:link w:val="71"/>
    <w:rPr>
      <w:rFonts w:ascii="XO Thames" w:hAnsi="XO Thames"/>
      <w:sz w:val="28"/>
    </w:rPr>
  </w:style>
  <w:style w:type="paragraph" w:customStyle="1" w:styleId="12">
    <w:name w:val="Номер страницы1"/>
    <w:link w:val="a3"/>
  </w:style>
  <w:style w:type="character" w:styleId="a3">
    <w:name w:val="page number"/>
    <w:link w:val="12"/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4">
    <w:name w:val="header"/>
    <w:basedOn w:val="a"/>
    <w:link w:val="a5"/>
    <w:pPr>
      <w:tabs>
        <w:tab w:val="center" w:pos="4677"/>
        <w:tab w:val="right" w:pos="9355"/>
      </w:tabs>
    </w:pPr>
    <w:rPr>
      <w:sz w:val="22"/>
    </w:rPr>
  </w:style>
  <w:style w:type="character" w:customStyle="1" w:styleId="a5">
    <w:name w:val="Верхний колонтитул Знак"/>
    <w:basedOn w:val="1"/>
    <w:link w:val="a4"/>
    <w:rPr>
      <w:sz w:val="22"/>
    </w:rPr>
  </w:style>
  <w:style w:type="paragraph" w:styleId="a6">
    <w:name w:val="Body Text Indent"/>
    <w:basedOn w:val="a"/>
    <w:link w:val="a7"/>
    <w:pPr>
      <w:spacing w:line="360" w:lineRule="auto"/>
      <w:ind w:firstLine="720"/>
      <w:jc w:val="both"/>
    </w:pPr>
  </w:style>
  <w:style w:type="character" w:customStyle="1" w:styleId="a7">
    <w:name w:val="Основной текст с отступом Знак"/>
    <w:basedOn w:val="1"/>
    <w:link w:val="a6"/>
    <w:rPr>
      <w:sz w:val="28"/>
    </w:rPr>
  </w:style>
  <w:style w:type="paragraph" w:styleId="a8">
    <w:name w:val="footer"/>
    <w:basedOn w:val="a"/>
    <w:link w:val="a9"/>
    <w:pPr>
      <w:tabs>
        <w:tab w:val="center" w:pos="4677"/>
        <w:tab w:val="right" w:pos="9355"/>
      </w:tabs>
      <w:jc w:val="right"/>
    </w:pPr>
  </w:style>
  <w:style w:type="character" w:customStyle="1" w:styleId="a9">
    <w:name w:val="Нижний колонтитул Знак"/>
    <w:basedOn w:val="1"/>
    <w:link w:val="a8"/>
    <w:rPr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a">
    <w:name w:val="Balloon Text"/>
    <w:basedOn w:val="a"/>
    <w:link w:val="ab"/>
    <w:rPr>
      <w:rFonts w:ascii="Tahoma" w:hAnsi="Tahoma"/>
      <w:sz w:val="16"/>
    </w:rPr>
  </w:style>
  <w:style w:type="character" w:customStyle="1" w:styleId="ab">
    <w:name w:val="Текст выноски Знак"/>
    <w:basedOn w:val="1"/>
    <w:link w:val="aa"/>
    <w:rPr>
      <w:rFonts w:ascii="Tahoma" w:hAnsi="Tahoma"/>
      <w:sz w:val="16"/>
    </w:rPr>
  </w:style>
  <w:style w:type="character" w:customStyle="1" w:styleId="11">
    <w:name w:val="Заголовок 1 Знак"/>
    <w:basedOn w:val="1"/>
    <w:link w:val="10"/>
    <w:rPr>
      <w:rFonts w:ascii="Cambria" w:hAnsi="Cambria"/>
      <w:b/>
      <w:sz w:val="32"/>
    </w:rPr>
  </w:style>
  <w:style w:type="paragraph" w:styleId="ac">
    <w:name w:val="Body Text"/>
    <w:basedOn w:val="a"/>
    <w:link w:val="ad"/>
    <w:pPr>
      <w:jc w:val="both"/>
    </w:pPr>
  </w:style>
  <w:style w:type="character" w:customStyle="1" w:styleId="ad">
    <w:name w:val="Основной текст Знак"/>
    <w:basedOn w:val="1"/>
    <w:link w:val="ac"/>
    <w:rPr>
      <w:sz w:val="28"/>
    </w:rPr>
  </w:style>
  <w:style w:type="paragraph" w:customStyle="1" w:styleId="13">
    <w:name w:val="Гиперссылка1"/>
    <w:link w:val="ae"/>
    <w:rPr>
      <w:color w:val="0000FF"/>
      <w:u w:val="single"/>
    </w:rPr>
  </w:style>
  <w:style w:type="character" w:styleId="ae">
    <w:name w:val="Hyperlink"/>
    <w:link w:val="13"/>
    <w:rPr>
      <w:color w:val="0000FF"/>
      <w:u w:val="single"/>
    </w:rPr>
  </w:style>
  <w:style w:type="paragraph" w:customStyle="1" w:styleId="Footnote">
    <w:name w:val="Footnote"/>
    <w:basedOn w:val="a"/>
    <w:link w:val="Footnote0"/>
    <w:pPr>
      <w:jc w:val="both"/>
    </w:pPr>
    <w:rPr>
      <w:sz w:val="20"/>
    </w:rPr>
  </w:style>
  <w:style w:type="character" w:customStyle="1" w:styleId="Footnote0">
    <w:name w:val="Footnote"/>
    <w:basedOn w:val="1"/>
    <w:link w:val="Footnote"/>
    <w:rPr>
      <w:sz w:val="20"/>
    </w:rPr>
  </w:style>
  <w:style w:type="character" w:customStyle="1" w:styleId="80">
    <w:name w:val="Заголовок 8 Знак"/>
    <w:basedOn w:val="1"/>
    <w:link w:val="8"/>
    <w:rPr>
      <w:rFonts w:ascii="Calibri" w:hAnsi="Calibri"/>
      <w:i/>
      <w:sz w:val="24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16">
    <w:name w:val="Основной шрифт абзаца1"/>
    <w:link w:val="81"/>
  </w:style>
  <w:style w:type="paragraph" w:styleId="81">
    <w:name w:val="toc 8"/>
    <w:next w:val="a"/>
    <w:link w:val="82"/>
    <w:uiPriority w:val="39"/>
    <w:pPr>
      <w:ind w:left="1400"/>
    </w:pPr>
    <w:rPr>
      <w:rFonts w:ascii="XO Thames" w:hAnsi="XO Thames"/>
      <w:sz w:val="28"/>
    </w:rPr>
  </w:style>
  <w:style w:type="character" w:customStyle="1" w:styleId="82">
    <w:name w:val="Оглавление 8 Знак"/>
    <w:link w:val="81"/>
    <w:rPr>
      <w:rFonts w:ascii="XO Thames" w:hAnsi="XO Thames"/>
      <w:sz w:val="28"/>
    </w:rPr>
  </w:style>
  <w:style w:type="paragraph" w:styleId="33">
    <w:name w:val="Body Text 3"/>
    <w:basedOn w:val="a"/>
    <w:link w:val="34"/>
    <w:pPr>
      <w:spacing w:line="360" w:lineRule="auto"/>
      <w:jc w:val="center"/>
    </w:pPr>
    <w:rPr>
      <w:sz w:val="16"/>
    </w:rPr>
  </w:style>
  <w:style w:type="character" w:customStyle="1" w:styleId="34">
    <w:name w:val="Основной текст 3 Знак"/>
    <w:basedOn w:val="1"/>
    <w:link w:val="33"/>
    <w:rPr>
      <w:sz w:val="16"/>
    </w:rPr>
  </w:style>
  <w:style w:type="paragraph" w:customStyle="1" w:styleId="af">
    <w:name w:val="учебный"/>
    <w:basedOn w:val="a"/>
    <w:link w:val="af0"/>
    <w:pPr>
      <w:tabs>
        <w:tab w:val="left" w:pos="426"/>
        <w:tab w:val="left" w:pos="900"/>
      </w:tabs>
      <w:ind w:firstLine="142"/>
      <w:jc w:val="both"/>
    </w:pPr>
  </w:style>
  <w:style w:type="character" w:customStyle="1" w:styleId="af0">
    <w:name w:val="учебный"/>
    <w:basedOn w:val="1"/>
    <w:link w:val="af"/>
    <w:rPr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23">
    <w:name w:val="Body Text 2"/>
    <w:basedOn w:val="a"/>
    <w:link w:val="24"/>
    <w:pPr>
      <w:jc w:val="both"/>
    </w:pPr>
  </w:style>
  <w:style w:type="character" w:customStyle="1" w:styleId="24">
    <w:name w:val="Основной текст 2 Знак"/>
    <w:basedOn w:val="1"/>
    <w:link w:val="23"/>
    <w:rPr>
      <w:sz w:val="28"/>
    </w:rPr>
  </w:style>
  <w:style w:type="paragraph" w:styleId="af1">
    <w:name w:val="Subtitle"/>
    <w:next w:val="a"/>
    <w:link w:val="af2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2">
    <w:name w:val="Подзаголовок Знак"/>
    <w:link w:val="af1"/>
    <w:rPr>
      <w:rFonts w:ascii="XO Thames" w:hAnsi="XO Thames"/>
      <w:i/>
      <w:sz w:val="24"/>
    </w:rPr>
  </w:style>
  <w:style w:type="paragraph" w:styleId="af3">
    <w:name w:val="Title"/>
    <w:next w:val="a"/>
    <w:link w:val="af4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4">
    <w:name w:val="Название Знак"/>
    <w:link w:val="af3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rFonts w:ascii="Cambria" w:hAnsi="Cambria"/>
      <w:b/>
      <w:i/>
      <w:sz w:val="28"/>
    </w:rPr>
  </w:style>
  <w:style w:type="character" w:customStyle="1" w:styleId="60">
    <w:name w:val="Заголовок 6 Знак"/>
    <w:basedOn w:val="1"/>
    <w:link w:val="6"/>
    <w:rPr>
      <w:rFonts w:ascii="Calibri" w:hAnsi="Calibri"/>
      <w:b/>
      <w:sz w:val="22"/>
    </w:rPr>
  </w:style>
  <w:style w:type="table" w:customStyle="1" w:styleId="17">
    <w:name w:val="Сетка таблицы1"/>
    <w:basedOn w:val="a1"/>
    <w:rPr>
      <w:rFonts w:asciiTheme="minorHAnsi" w:hAnsiTheme="minorHAnsi"/>
      <w:sz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f5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261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2024-07-02T08:53:00Z</dcterms:created>
  <dcterms:modified xsi:type="dcterms:W3CDTF">2024-07-02T08:53:00Z</dcterms:modified>
</cp:coreProperties>
</file>