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775" w:rsidRDefault="007141C1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775" w:rsidRDefault="007141C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63775" w:rsidRDefault="007141C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63775" w:rsidRDefault="00263775">
      <w:pPr>
        <w:pStyle w:val="a3"/>
        <w:jc w:val="center"/>
        <w:rPr>
          <w:rFonts w:ascii="Times New Roman" w:hAnsi="Times New Roman"/>
          <w:b/>
          <w:sz w:val="28"/>
        </w:rPr>
      </w:pPr>
    </w:p>
    <w:p w:rsidR="00263775" w:rsidRDefault="007141C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63775" w:rsidRDefault="00263775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263775" w:rsidRDefault="007141C1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116-2</w:t>
      </w:r>
    </w:p>
    <w:p w:rsidR="00263775" w:rsidRDefault="007141C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63775" w:rsidRDefault="007141C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63775" w:rsidRDefault="007141C1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2223 с правом решающего голоса </w:t>
      </w:r>
      <w:proofErr w:type="spellStart"/>
      <w:r>
        <w:rPr>
          <w:rFonts w:ascii="Times New Roman" w:hAnsi="Times New Roman"/>
          <w:spacing w:val="-12"/>
          <w:sz w:val="28"/>
        </w:rPr>
        <w:t>Советниковой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Марины Владимировны,</w:t>
      </w:r>
      <w:r>
        <w:rPr>
          <w:rFonts w:ascii="Times New Roman" w:hAnsi="Times New Roman"/>
          <w:sz w:val="28"/>
        </w:rPr>
        <w:t xml:space="preserve"> (постановление № 115-6 от 20.08.2024 г</w:t>
      </w:r>
      <w:r>
        <w:rPr>
          <w:rFonts w:ascii="Times New Roman" w:hAnsi="Times New Roman"/>
          <w:sz w:val="28"/>
        </w:rPr>
        <w:t>.),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</w:t>
      </w:r>
      <w:r>
        <w:rPr>
          <w:rFonts w:ascii="Times New Roman" w:hAnsi="Times New Roman"/>
          <w:sz w:val="28"/>
        </w:rPr>
        <w:t>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</w:t>
      </w:r>
      <w:r>
        <w:rPr>
          <w:rFonts w:ascii="Times New Roman" w:hAnsi="Times New Roman"/>
          <w:sz w:val="28"/>
        </w:rPr>
        <w:t>рога (западная) Ростовской области</w:t>
      </w:r>
    </w:p>
    <w:p w:rsidR="00263775" w:rsidRDefault="007141C1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63775" w:rsidRDefault="007141C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 xml:space="preserve">1. Исключить </w:t>
      </w:r>
      <w:r>
        <w:rPr>
          <w:rFonts w:ascii="Times New Roman" w:hAnsi="Times New Roman"/>
          <w:color w:val="000000" w:themeColor="dark1"/>
          <w:sz w:val="28"/>
        </w:rPr>
        <w:t>Краснову Юлию Владимировну</w:t>
      </w:r>
      <w:r>
        <w:rPr>
          <w:rFonts w:ascii="Times New Roman" w:hAnsi="Times New Roman"/>
          <w:sz w:val="28"/>
        </w:rPr>
        <w:t xml:space="preserve"> из резерва составов участковых избирательных комиссий с .08.2024 г.</w:t>
      </w:r>
    </w:p>
    <w:p w:rsidR="00263775" w:rsidRDefault="007141C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z w:val="28"/>
        </w:rPr>
        <w:t xml:space="preserve"> 2223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Краснову Юлию Владимировн</w:t>
      </w:r>
      <w:r>
        <w:rPr>
          <w:rFonts w:ascii="Times New Roman" w:hAnsi="Times New Roman"/>
          <w:sz w:val="28"/>
        </w:rPr>
        <w:t xml:space="preserve">у, выдвинутую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состав собранием избирателей по месту жительства, с .08.2024 г.</w:t>
      </w:r>
    </w:p>
    <w:p w:rsidR="00263775" w:rsidRDefault="007141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</w:t>
      </w:r>
      <w:r>
        <w:rPr>
          <w:rFonts w:ascii="Times New Roman" w:hAnsi="Times New Roman"/>
          <w:sz w:val="28"/>
        </w:rPr>
        <w:t>тка референдума № 2223.</w:t>
      </w:r>
    </w:p>
    <w:p w:rsidR="00263775" w:rsidRDefault="007141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63775" w:rsidRDefault="007141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</w:t>
      </w:r>
      <w:r>
        <w:rPr>
          <w:rFonts w:ascii="Times New Roman" w:hAnsi="Times New Roman"/>
          <w:sz w:val="28"/>
        </w:rPr>
        <w:t>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263775" w:rsidRDefault="0026377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63775" w:rsidRDefault="007141C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63775" w:rsidRDefault="007141C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263775" w:rsidRDefault="00263775"/>
    <w:p w:rsidR="00263775" w:rsidRDefault="00263775"/>
    <w:p w:rsidR="00263775" w:rsidRDefault="00263775"/>
    <w:sectPr w:rsidR="0026377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63775"/>
    <w:rsid w:val="00263775"/>
    <w:rsid w:val="0071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