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ED" w:rsidRDefault="00AC1F77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2ED" w:rsidRDefault="00AC1F7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422ED" w:rsidRDefault="00AC1F7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422ED" w:rsidRDefault="001422ED">
      <w:pPr>
        <w:pStyle w:val="a8"/>
        <w:jc w:val="center"/>
        <w:rPr>
          <w:rFonts w:ascii="Times New Roman" w:hAnsi="Times New Roman"/>
          <w:b/>
          <w:sz w:val="28"/>
        </w:rPr>
      </w:pPr>
    </w:p>
    <w:p w:rsidR="001422ED" w:rsidRDefault="00AC1F77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422ED" w:rsidRDefault="001422ED">
      <w:pPr>
        <w:pStyle w:val="a8"/>
        <w:jc w:val="center"/>
        <w:rPr>
          <w:rFonts w:ascii="Times New Roman" w:hAnsi="Times New Roman"/>
          <w:b/>
          <w:sz w:val="28"/>
        </w:rPr>
      </w:pPr>
    </w:p>
    <w:p w:rsidR="001422ED" w:rsidRDefault="00AC1F77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77-9</w:t>
      </w:r>
    </w:p>
    <w:p w:rsidR="001422ED" w:rsidRDefault="001422ED">
      <w:pPr>
        <w:pStyle w:val="a8"/>
        <w:jc w:val="center"/>
        <w:rPr>
          <w:rFonts w:ascii="Times New Roman" w:hAnsi="Times New Roman"/>
          <w:sz w:val="24"/>
        </w:rPr>
      </w:pPr>
    </w:p>
    <w:p w:rsidR="001422ED" w:rsidRDefault="00AC1F77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422ED" w:rsidRDefault="001422ED">
      <w:pPr>
        <w:pStyle w:val="a8"/>
        <w:jc w:val="center"/>
        <w:rPr>
          <w:rFonts w:ascii="Times New Roman" w:hAnsi="Times New Roman"/>
          <w:sz w:val="24"/>
        </w:rPr>
      </w:pPr>
    </w:p>
    <w:p w:rsidR="001422ED" w:rsidRDefault="00AC1F77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2294</w:t>
      </w:r>
    </w:p>
    <w:p w:rsidR="001422ED" w:rsidRDefault="001422ED">
      <w:pPr>
        <w:pStyle w:val="a8"/>
        <w:rPr>
          <w:rFonts w:ascii="Times New Roman" w:hAnsi="Times New Roman"/>
          <w:b/>
          <w:sz w:val="28"/>
        </w:rPr>
      </w:pPr>
    </w:p>
    <w:p w:rsidR="001422ED" w:rsidRDefault="00AC1F77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2294 с правом решающего голоса Дмитриенко Ксении Алексеевны о сложении своих полномочий (вх. № 01-12/1-334 от 09.01.202</w:t>
      </w:r>
      <w:r>
        <w:rPr>
          <w:rFonts w:ascii="Times New Roman" w:hAnsi="Times New Roman"/>
          <w:sz w:val="28"/>
        </w:rPr>
        <w:t xml:space="preserve">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422ED" w:rsidRDefault="001422ED">
      <w:pPr>
        <w:pStyle w:val="a8"/>
        <w:ind w:firstLine="708"/>
        <w:rPr>
          <w:rFonts w:ascii="Times New Roman" w:hAnsi="Times New Roman"/>
          <w:sz w:val="28"/>
        </w:rPr>
      </w:pPr>
    </w:p>
    <w:p w:rsidR="001422ED" w:rsidRDefault="00AC1F77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422ED" w:rsidRDefault="001422ED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1422ED" w:rsidRDefault="00AC1F7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pacing w:val="-12"/>
          <w:sz w:val="28"/>
        </w:rPr>
        <w:t xml:space="preserve">а №2294 </w:t>
      </w:r>
      <w:r>
        <w:rPr>
          <w:rFonts w:ascii="Times New Roman" w:hAnsi="Times New Roman"/>
          <w:sz w:val="28"/>
        </w:rPr>
        <w:t>Дмитриенко Ксении Алексеевны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1422ED" w:rsidRDefault="001422E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22ED" w:rsidRDefault="00AC1F7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стка, участка референдума № 2294.</w:t>
      </w:r>
    </w:p>
    <w:p w:rsidR="001422ED" w:rsidRDefault="001422E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22ED" w:rsidRDefault="00AC1F7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1422ED" w:rsidRDefault="001422E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22ED" w:rsidRDefault="001422E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422ED" w:rsidRDefault="00AC1F7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1422ED" w:rsidRDefault="001422E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422ED" w:rsidRDefault="001422E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422ED" w:rsidRDefault="001422ED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1422ED" w:rsidRDefault="00AC1F77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422ED" w:rsidRDefault="001422ED">
      <w:pPr>
        <w:spacing w:after="0"/>
        <w:rPr>
          <w:rFonts w:ascii="Times New Roman" w:hAnsi="Times New Roman"/>
          <w:sz w:val="28"/>
        </w:rPr>
      </w:pPr>
    </w:p>
    <w:p w:rsidR="001422ED" w:rsidRDefault="00AC1F7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1422E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422ED"/>
    <w:rsid w:val="001422ED"/>
    <w:rsid w:val="00AC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2024-02-19T12:16:00Z</dcterms:created>
  <dcterms:modified xsi:type="dcterms:W3CDTF">2024-02-19T12:16:00Z</dcterms:modified>
</cp:coreProperties>
</file>